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6A5F85">
        <w:rPr>
          <w:rStyle w:val="af9"/>
          <w:rFonts w:ascii="Arial" w:eastAsia="宋体" w:hAnsi="Arial" w:cs="Arial" w:hint="eastAsia"/>
        </w:rPr>
        <w:t>-e</w:t>
      </w:r>
      <w:r w:rsidRPr="00EA74C3">
        <w:rPr>
          <w:rStyle w:val="af9"/>
          <w:rFonts w:ascii="Arial" w:eastAsia="宋体" w:hAnsi="Arial" w:cs="Arial" w:hint="eastAsia"/>
        </w:rPr>
        <w:tab/>
      </w:r>
      <w:r w:rsidR="006243C7" w:rsidRPr="006243C7">
        <w:rPr>
          <w:rStyle w:val="af9"/>
          <w:rFonts w:ascii="Arial" w:eastAsia="宋体" w:hAnsi="Arial" w:cs="Arial"/>
        </w:rPr>
        <w:t>R4-2</w:t>
      </w:r>
      <w:r w:rsidR="00E11D29">
        <w:rPr>
          <w:rStyle w:val="af9"/>
          <w:rFonts w:ascii="Arial" w:eastAsia="宋体" w:hAnsi="Arial" w:cs="Arial" w:hint="eastAsia"/>
        </w:rPr>
        <w:t>1</w:t>
      </w:r>
      <w:r w:rsidR="00876C5E">
        <w:rPr>
          <w:rStyle w:val="af9"/>
          <w:rFonts w:ascii="Arial" w:eastAsia="宋体" w:hAnsi="Arial" w:cs="Arial" w:hint="eastAsia"/>
        </w:rPr>
        <w:t>00402</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Electronic Meeting, 25</w:t>
      </w:r>
      <w:r w:rsidRPr="00977743">
        <w:rPr>
          <w:rStyle w:val="af9"/>
          <w:rFonts w:ascii="Arial" w:eastAsia="宋体" w:hAnsi="Arial" w:cs="Arial"/>
          <w:vertAlign w:val="superscript"/>
        </w:rPr>
        <w:t>th</w:t>
      </w:r>
      <w:r w:rsidRPr="00E11D29">
        <w:rPr>
          <w:rStyle w:val="af9"/>
          <w:rFonts w:ascii="Arial" w:eastAsia="宋体" w:hAnsi="Arial" w:cs="Arial"/>
        </w:rPr>
        <w:t xml:space="preserve"> Jan. – 5</w:t>
      </w:r>
      <w:r w:rsidRPr="00977743">
        <w:rPr>
          <w:rStyle w:val="af9"/>
          <w:rFonts w:ascii="Arial" w:eastAsia="宋体" w:hAnsi="Arial" w:cs="Arial"/>
          <w:vertAlign w:val="superscript"/>
        </w:rPr>
        <w:t>th</w:t>
      </w:r>
      <w:r w:rsidRPr="00E11D29">
        <w:rPr>
          <w:rStyle w:val="af9"/>
          <w:rFonts w:ascii="Arial" w:eastAsia="宋体" w:hAnsi="Arial" w:cs="Arial"/>
        </w:rPr>
        <w:t xml:space="preserve"> Feb.,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02CE" w:rsidRPr="00C002CE">
        <w:rPr>
          <w:rFonts w:ascii="Arial" w:hAnsi="Arial" w:cs="Arial"/>
          <w:b w:val="0"/>
        </w:rPr>
        <w:t xml:space="preserve">Discussion on PUCCH </w:t>
      </w:r>
      <w:proofErr w:type="spellStart"/>
      <w:r w:rsidR="00C002CE" w:rsidRPr="00C002CE">
        <w:rPr>
          <w:rFonts w:ascii="Arial" w:hAnsi="Arial" w:cs="Arial"/>
          <w:b w:val="0"/>
        </w:rPr>
        <w:t>SCell</w:t>
      </w:r>
      <w:proofErr w:type="spellEnd"/>
      <w:r w:rsidR="00C002CE" w:rsidRPr="00C002CE">
        <w:rPr>
          <w:rFonts w:ascii="Arial" w:hAnsi="Arial" w:cs="Arial"/>
          <w:b w:val="0"/>
        </w:rPr>
        <w:t xml:space="preserve"> activation</w:t>
      </w:r>
      <w:r w:rsidR="00F641D9">
        <w:rPr>
          <w:rFonts w:ascii="Arial" w:hAnsi="Arial" w:cs="Arial" w:hint="eastAsia"/>
          <w:b w:val="0"/>
        </w:rPr>
        <w:t>/</w:t>
      </w:r>
      <w:r w:rsidR="00C002CE" w:rsidRPr="00C002CE">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52DAC">
        <w:rPr>
          <w:rFonts w:ascii="Arial" w:hAnsi="Arial" w:cs="Arial" w:hint="eastAsia"/>
          <w:b w:val="0"/>
        </w:rPr>
        <w:t>11</w:t>
      </w:r>
      <w:r w:rsidR="00632958">
        <w:rPr>
          <w:rFonts w:ascii="Arial" w:hAnsi="Arial" w:cs="Arial" w:hint="eastAsia"/>
          <w:b w:val="0"/>
        </w:rPr>
        <w:t>.</w:t>
      </w:r>
      <w:r w:rsidR="00EA0CAD">
        <w:rPr>
          <w:rFonts w:ascii="Arial" w:hAnsi="Arial" w:cs="Arial" w:hint="eastAsia"/>
          <w:b w:val="0"/>
        </w:rPr>
        <w:t>4</w:t>
      </w:r>
      <w:r w:rsidR="00F166D9">
        <w:rPr>
          <w:rFonts w:ascii="Arial" w:hAnsi="Arial" w:cs="Arial" w:hint="eastAsia"/>
          <w:b w:val="0"/>
        </w:rPr>
        <w:t>.</w:t>
      </w:r>
      <w:r w:rsidR="00E11D29">
        <w:rPr>
          <w:rFonts w:ascii="Arial" w:hAnsi="Arial" w:cs="Arial" w:hint="eastAsia"/>
          <w:b w:val="0"/>
        </w:rPr>
        <w:t>2</w:t>
      </w:r>
      <w:r w:rsidR="00EA0CAD">
        <w:rPr>
          <w:rFonts w:ascii="Arial" w:hAnsi="Arial" w:cs="Arial" w:hint="eastAsia"/>
          <w:b w:val="0"/>
        </w:rPr>
        <w:t>.</w:t>
      </w:r>
      <w:r w:rsidR="00C002CE">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15610" w:rsidRDefault="00615610" w:rsidP="00615610">
      <w:pPr>
        <w:spacing w:before="0" w:after="120"/>
        <w:jc w:val="left"/>
        <w:rPr>
          <w:sz w:val="20"/>
        </w:rPr>
      </w:pPr>
      <w:r>
        <w:rPr>
          <w:sz w:val="20"/>
        </w:rPr>
        <w:t>I</w:t>
      </w:r>
      <w:r>
        <w:rPr>
          <w:rFonts w:hint="eastAsia"/>
          <w:sz w:val="20"/>
        </w:rPr>
        <w:t xml:space="preserve">n RAN#89e meeting, a new work item for R17 RRM further enhancement was approved and planned to start discussion from RAN4#98e meeting. The WID was revised in RAN#90e meeting and approved in [1]. </w:t>
      </w:r>
    </w:p>
    <w:p w:rsidR="00615610" w:rsidRPr="00615610" w:rsidRDefault="00615610" w:rsidP="00976E0B">
      <w:pPr>
        <w:spacing w:before="0" w:after="120"/>
        <w:jc w:val="left"/>
        <w:rPr>
          <w:sz w:val="20"/>
        </w:rPr>
      </w:pPr>
      <w:r>
        <w:rPr>
          <w:rFonts w:hint="eastAsia"/>
          <w:sz w:val="20"/>
        </w:rPr>
        <w:t>In RAN4#97-e meeting, the work plan for work item of f</w:t>
      </w:r>
      <w:r w:rsidRPr="00EA0CAD">
        <w:rPr>
          <w:sz w:val="20"/>
        </w:rPr>
        <w:t>urther RRM enhancement for NR and MR-DC</w:t>
      </w:r>
      <w:r>
        <w:rPr>
          <w:rFonts w:hint="eastAsia"/>
          <w:sz w:val="20"/>
        </w:rPr>
        <w:t xml:space="preserve"> was approved [2]. And the following issues are planned to be discussed in this meeting.</w:t>
      </w:r>
      <w:r w:rsidR="00773C20">
        <w:rPr>
          <w:rFonts w:hint="eastAsia"/>
          <w:sz w:val="20"/>
        </w:rPr>
        <w:t xml:space="preserve"> </w:t>
      </w:r>
    </w:p>
    <w:p w:rsidR="00EA0CAD" w:rsidRPr="00EA0CAD" w:rsidRDefault="00EA0CAD" w:rsidP="00EA0CAD">
      <w:pPr>
        <w:pStyle w:val="aff0"/>
        <w:spacing w:beforeLines="25" w:before="60" w:afterLines="25" w:after="60"/>
        <w:ind w:left="360" w:firstLine="0"/>
        <w:rPr>
          <w:rFonts w:ascii="Arial" w:hAnsi="Arial" w:cs="Arial"/>
          <w:sz w:val="20"/>
          <w:lang w:val="en-US"/>
        </w:rPr>
      </w:pPr>
      <w:r>
        <w:rPr>
          <w:rFonts w:ascii="Arial" w:hAnsi="Arial" w:cs="Arial" w:hint="eastAsia"/>
          <w:sz w:val="20"/>
          <w:lang w:val="en-US"/>
        </w:rPr>
        <w:t xml:space="preserve">(2)  </w:t>
      </w:r>
      <w:r w:rsidRPr="00EA0CAD">
        <w:rPr>
          <w:rFonts w:ascii="Arial" w:hAnsi="Arial" w:cs="Arial"/>
          <w:sz w:val="20"/>
          <w:lang w:val="en-US"/>
        </w:rPr>
        <w:t>3GPP RAN4 #98e meeting (February, 2021, 1.5TU, Core part)</w:t>
      </w:r>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SRS antenna port switching [RAN4] </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Initial discussion on Interruption requirement</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Initial discussion on the impact(s) to other RRM requirements</w:t>
      </w:r>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HO with </w:t>
      </w:r>
      <w:proofErr w:type="spellStart"/>
      <w:r w:rsidRPr="00922CCA">
        <w:rPr>
          <w:rFonts w:eastAsiaTheme="minorEastAsia"/>
          <w:sz w:val="20"/>
        </w:rPr>
        <w:t>PSCell</w:t>
      </w:r>
      <w:proofErr w:type="spellEnd"/>
      <w:r w:rsidRPr="00922CCA">
        <w:rPr>
          <w:rFonts w:eastAsiaTheme="minorEastAsia"/>
          <w:sz w:val="20"/>
        </w:rPr>
        <w:t xml:space="preserve"> [RAN4]</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Discussion and conclude on scenarios for HO with </w:t>
      </w:r>
      <w:proofErr w:type="spellStart"/>
      <w:r w:rsidRPr="00922CCA">
        <w:rPr>
          <w:sz w:val="20"/>
          <w:lang w:val="en-US"/>
        </w:rPr>
        <w:t>PSCell</w:t>
      </w:r>
      <w:proofErr w:type="spellEnd"/>
      <w:r w:rsidRPr="00922CCA">
        <w:rPr>
          <w:sz w:val="20"/>
          <w:lang w:val="en-US"/>
        </w:rPr>
        <w:t xml:space="preserve"> </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Initial discussion on UE behavior for HO with </w:t>
      </w:r>
      <w:proofErr w:type="spellStart"/>
      <w:r w:rsidRPr="00922CCA">
        <w:rPr>
          <w:sz w:val="20"/>
          <w:lang w:val="en-US"/>
        </w:rPr>
        <w:t>PSCell</w:t>
      </w:r>
      <w:proofErr w:type="spellEnd"/>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PUCCH </w:t>
      </w:r>
      <w:proofErr w:type="spellStart"/>
      <w:r w:rsidRPr="00922CCA">
        <w:rPr>
          <w:rFonts w:eastAsiaTheme="minorEastAsia"/>
          <w:sz w:val="20"/>
        </w:rPr>
        <w:t>SCell</w:t>
      </w:r>
      <w:proofErr w:type="spellEnd"/>
      <w:r w:rsidRPr="00922CCA">
        <w:rPr>
          <w:rFonts w:eastAsiaTheme="minorEastAsia"/>
          <w:sz w:val="20"/>
        </w:rPr>
        <w:t xml:space="preserve"> activation/deactivation [RAN4]</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Initial discussion on </w:t>
      </w:r>
      <w:proofErr w:type="spellStart"/>
      <w:r w:rsidRPr="00922CCA">
        <w:rPr>
          <w:sz w:val="20"/>
          <w:lang w:val="en-US"/>
        </w:rPr>
        <w:t>SCell</w:t>
      </w:r>
      <w:proofErr w:type="spellEnd"/>
      <w:r w:rsidRPr="00922CCA">
        <w:rPr>
          <w:sz w:val="20"/>
          <w:lang w:val="en-US"/>
        </w:rPr>
        <w:t xml:space="preserve"> Activation/Deactivation Delay Requirement for single PUCCH </w:t>
      </w:r>
      <w:proofErr w:type="spellStart"/>
      <w:r w:rsidRPr="00922CCA">
        <w:rPr>
          <w:sz w:val="20"/>
          <w:lang w:val="en-US"/>
        </w:rPr>
        <w:t>SCell</w:t>
      </w:r>
      <w:proofErr w:type="spellEnd"/>
      <w:r w:rsidRPr="00922CCA">
        <w:rPr>
          <w:sz w:val="20"/>
          <w:lang w:val="en-US"/>
        </w:rPr>
        <w:t xml:space="preserve"> (including valid TA and invalid TA)</w:t>
      </w:r>
    </w:p>
    <w:p w:rsidR="00EA0CAD" w:rsidRPr="00EA0CAD" w:rsidRDefault="00EA0CAD" w:rsidP="00976E0B">
      <w:pPr>
        <w:spacing w:before="0" w:after="120"/>
        <w:jc w:val="left"/>
        <w:rPr>
          <w:sz w:val="20"/>
          <w:lang w:val="en-US"/>
        </w:rPr>
      </w:pPr>
    </w:p>
    <w:p w:rsidR="00E01C69" w:rsidRPr="00E01C69" w:rsidRDefault="00E443BB" w:rsidP="00976E0B">
      <w:pPr>
        <w:spacing w:before="0" w:after="120"/>
        <w:jc w:val="left"/>
        <w:rPr>
          <w:sz w:val="20"/>
        </w:rPr>
      </w:pPr>
      <w:r>
        <w:rPr>
          <w:sz w:val="20"/>
        </w:rPr>
        <w:t>T</w:t>
      </w:r>
      <w:r>
        <w:rPr>
          <w:rFonts w:hint="eastAsia"/>
          <w:sz w:val="20"/>
        </w:rPr>
        <w:t>his document will discuss</w:t>
      </w:r>
      <w:r w:rsidR="00EA0CAD">
        <w:rPr>
          <w:rFonts w:hint="eastAsia"/>
          <w:sz w:val="20"/>
        </w:rPr>
        <w:t xml:space="preserve"> initially</w:t>
      </w:r>
      <w:r>
        <w:rPr>
          <w:rFonts w:hint="eastAsia"/>
          <w:sz w:val="20"/>
        </w:rPr>
        <w:t xml:space="preserve"> </w:t>
      </w:r>
      <w:r w:rsidR="00706FA4">
        <w:rPr>
          <w:rFonts w:hint="eastAsia"/>
          <w:sz w:val="20"/>
        </w:rPr>
        <w:t xml:space="preserve">the </w:t>
      </w:r>
      <w:r w:rsidR="00EA0CAD">
        <w:rPr>
          <w:rFonts w:hint="eastAsia"/>
          <w:sz w:val="20"/>
        </w:rPr>
        <w:t xml:space="preserve">topic of </w:t>
      </w:r>
      <w:r w:rsidR="00C002CE" w:rsidRPr="00922CCA">
        <w:rPr>
          <w:rFonts w:eastAsiaTheme="minorEastAsia"/>
          <w:sz w:val="20"/>
        </w:rPr>
        <w:t xml:space="preserve">PUCCH </w:t>
      </w:r>
      <w:proofErr w:type="spellStart"/>
      <w:r w:rsidR="00C002CE" w:rsidRPr="00922CCA">
        <w:rPr>
          <w:rFonts w:eastAsiaTheme="minorEastAsia"/>
          <w:sz w:val="20"/>
        </w:rPr>
        <w:t>SCell</w:t>
      </w:r>
      <w:proofErr w:type="spellEnd"/>
      <w:r w:rsidR="00C002CE" w:rsidRPr="00922CCA">
        <w:rPr>
          <w:rFonts w:eastAsiaTheme="minorEastAsia"/>
          <w:sz w:val="20"/>
        </w:rPr>
        <w:t xml:space="preserve"> activation/deactivation</w:t>
      </w:r>
      <w:r w:rsidR="00473810">
        <w:rPr>
          <w:rFonts w:eastAsiaTheme="minorEastAsia" w:hint="eastAsia"/>
          <w:sz w:val="20"/>
        </w:rPr>
        <w:t xml:space="preserve"> </w:t>
      </w:r>
      <w:r w:rsidR="00980A77">
        <w:rPr>
          <w:rFonts w:eastAsiaTheme="minorEastAsia" w:hint="eastAsia"/>
          <w:sz w:val="20"/>
        </w:rPr>
        <w:t xml:space="preserve">and </w:t>
      </w:r>
      <w:r w:rsidR="00473810">
        <w:rPr>
          <w:rFonts w:eastAsiaTheme="minorEastAsia" w:hint="eastAsia"/>
          <w:sz w:val="20"/>
        </w:rPr>
        <w:t>present our views</w:t>
      </w:r>
      <w:r w:rsidR="00E067C1">
        <w:rPr>
          <w:rFonts w:hint="eastAsia"/>
          <w:sz w:val="20"/>
        </w:rPr>
        <w:t>.</w:t>
      </w:r>
    </w:p>
    <w:p w:rsidR="00F166D9" w:rsidRPr="00980A77"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47605" w:rsidRDefault="00272890" w:rsidP="00F66732">
      <w:pPr>
        <w:spacing w:before="0" w:after="120"/>
        <w:jc w:val="left"/>
        <w:rPr>
          <w:sz w:val="20"/>
        </w:rPr>
      </w:pPr>
      <w:r>
        <w:rPr>
          <w:rFonts w:hint="eastAsia"/>
          <w:sz w:val="20"/>
        </w:rPr>
        <w:t xml:space="preserve">The </w:t>
      </w:r>
      <w:proofErr w:type="spellStart"/>
      <w:r>
        <w:rPr>
          <w:rFonts w:hint="eastAsia"/>
          <w:sz w:val="20"/>
        </w:rPr>
        <w:t>SCell</w:t>
      </w:r>
      <w:proofErr w:type="spellEnd"/>
      <w:r>
        <w:rPr>
          <w:rFonts w:hint="eastAsia"/>
          <w:sz w:val="20"/>
        </w:rPr>
        <w:t xml:space="preserve"> Activation/Deactivation process is defined in clause 5.9 in TS38.321 [</w:t>
      </w:r>
      <w:r w:rsidR="000769C7">
        <w:rPr>
          <w:rFonts w:hint="eastAsia"/>
          <w:sz w:val="20"/>
        </w:rPr>
        <w:t>3</w:t>
      </w:r>
      <w:r>
        <w:rPr>
          <w:rFonts w:hint="eastAsia"/>
          <w:sz w:val="20"/>
        </w:rPr>
        <w:t xml:space="preserve">], </w:t>
      </w:r>
      <w:r w:rsidRPr="00272890">
        <w:rPr>
          <w:sz w:val="20"/>
        </w:rPr>
        <w:t>Timing for secondary cell activation / deactivation</w:t>
      </w:r>
      <w:r>
        <w:rPr>
          <w:rFonts w:hint="eastAsia"/>
          <w:sz w:val="20"/>
        </w:rPr>
        <w:t xml:space="preserve"> is defined in clause 4.3 in TS38.213. From th</w:t>
      </w:r>
      <w:r w:rsidR="00AA1DA1">
        <w:rPr>
          <w:rFonts w:hint="eastAsia"/>
          <w:sz w:val="20"/>
        </w:rPr>
        <w:t>ese</w:t>
      </w:r>
      <w:r>
        <w:rPr>
          <w:rFonts w:hint="eastAsia"/>
          <w:sz w:val="20"/>
        </w:rPr>
        <w:t xml:space="preserve"> definition</w:t>
      </w:r>
      <w:r w:rsidR="00AA1DA1">
        <w:rPr>
          <w:rFonts w:hint="eastAsia"/>
          <w:sz w:val="20"/>
        </w:rPr>
        <w:t>s</w:t>
      </w:r>
      <w:r>
        <w:rPr>
          <w:rFonts w:hint="eastAsia"/>
          <w:sz w:val="20"/>
        </w:rPr>
        <w:t xml:space="preserve">, the PUCCH </w:t>
      </w:r>
      <w:proofErr w:type="spellStart"/>
      <w:r>
        <w:rPr>
          <w:rFonts w:hint="eastAsia"/>
          <w:sz w:val="20"/>
        </w:rPr>
        <w:t>SCelll</w:t>
      </w:r>
      <w:proofErr w:type="spellEnd"/>
      <w:r>
        <w:rPr>
          <w:rFonts w:hint="eastAsia"/>
          <w:sz w:val="20"/>
        </w:rPr>
        <w:t xml:space="preserve"> activation/ deactivation process are same as normal </w:t>
      </w:r>
      <w:proofErr w:type="spellStart"/>
      <w:r>
        <w:rPr>
          <w:rFonts w:hint="eastAsia"/>
          <w:sz w:val="20"/>
        </w:rPr>
        <w:t>SCell</w:t>
      </w:r>
      <w:proofErr w:type="spellEnd"/>
      <w:r>
        <w:rPr>
          <w:rFonts w:hint="eastAsia"/>
          <w:sz w:val="20"/>
        </w:rPr>
        <w:t xml:space="preserve"> activation/ deactivation.</w:t>
      </w:r>
      <w:r w:rsidR="00B57991">
        <w:rPr>
          <w:rFonts w:hint="eastAsia"/>
          <w:sz w:val="20"/>
        </w:rPr>
        <w:t xml:space="preserve"> </w:t>
      </w:r>
      <w:r w:rsidR="00B57991">
        <w:rPr>
          <w:sz w:val="20"/>
        </w:rPr>
        <w:t>T</w:t>
      </w:r>
      <w:r w:rsidR="00B57991">
        <w:rPr>
          <w:rFonts w:hint="eastAsia"/>
          <w:sz w:val="20"/>
        </w:rPr>
        <w:t xml:space="preserve">he especial points for PUCCH </w:t>
      </w:r>
      <w:proofErr w:type="spellStart"/>
      <w:r w:rsidR="00B57991">
        <w:rPr>
          <w:rFonts w:hint="eastAsia"/>
          <w:sz w:val="20"/>
        </w:rPr>
        <w:t>SCell</w:t>
      </w:r>
      <w:proofErr w:type="spellEnd"/>
      <w:r w:rsidR="001B007F">
        <w:rPr>
          <w:rFonts w:hint="eastAsia"/>
          <w:sz w:val="20"/>
        </w:rPr>
        <w:t xml:space="preserve"> activation</w:t>
      </w:r>
      <w:r w:rsidR="00B57991">
        <w:rPr>
          <w:rFonts w:hint="eastAsia"/>
          <w:sz w:val="20"/>
        </w:rPr>
        <w:t xml:space="preserve"> are only as </w:t>
      </w:r>
      <w:r w:rsidR="002B7E04">
        <w:rPr>
          <w:rFonts w:hint="eastAsia"/>
          <w:sz w:val="20"/>
        </w:rPr>
        <w:t xml:space="preserve">the </w:t>
      </w:r>
      <w:r w:rsidR="00B57991">
        <w:rPr>
          <w:rFonts w:hint="eastAsia"/>
          <w:sz w:val="20"/>
        </w:rPr>
        <w:t>following</w:t>
      </w:r>
      <w:r w:rsidR="00AA1DA1">
        <w:rPr>
          <w:rFonts w:hint="eastAsia"/>
          <w:sz w:val="20"/>
        </w:rPr>
        <w:t xml:space="preserve"> (defined in [</w:t>
      </w:r>
      <w:r w:rsidR="00BB548C">
        <w:rPr>
          <w:rFonts w:hint="eastAsia"/>
          <w:sz w:val="20"/>
        </w:rPr>
        <w:t>3</w:t>
      </w:r>
      <w:r w:rsidR="00AA1DA1">
        <w:rPr>
          <w:rFonts w:hint="eastAsia"/>
          <w:sz w:val="20"/>
        </w:rPr>
        <w:t>])</w:t>
      </w:r>
      <w:r w:rsidR="00B57991">
        <w:rPr>
          <w:rFonts w:hint="eastAsia"/>
          <w:sz w:val="20"/>
        </w:rPr>
        <w:t>:</w:t>
      </w:r>
    </w:p>
    <w:p w:rsidR="00B57991" w:rsidRDefault="00B57991" w:rsidP="00F66732">
      <w:pPr>
        <w:spacing w:before="0" w:after="120"/>
        <w:jc w:val="left"/>
        <w:rPr>
          <w:sz w:val="20"/>
        </w:rPr>
      </w:pPr>
      <w:proofErr w:type="gramStart"/>
      <w:r>
        <w:rPr>
          <w:rFonts w:hint="eastAsia"/>
          <w:sz w:val="20"/>
        </w:rPr>
        <w:t xml:space="preserve">a.  </w:t>
      </w:r>
      <w:r w:rsidRPr="00B57991">
        <w:rPr>
          <w:sz w:val="20"/>
        </w:rPr>
        <w:t>The</w:t>
      </w:r>
      <w:proofErr w:type="gramEnd"/>
      <w:r w:rsidRPr="00B57991">
        <w:rPr>
          <w:sz w:val="20"/>
        </w:rPr>
        <w:t xml:space="preserve"> configured </w:t>
      </w:r>
      <w:proofErr w:type="spellStart"/>
      <w:r w:rsidRPr="00B57991">
        <w:rPr>
          <w:sz w:val="20"/>
        </w:rPr>
        <w:t>SCell</w:t>
      </w:r>
      <w:proofErr w:type="spellEnd"/>
      <w:r w:rsidRPr="00B57991">
        <w:rPr>
          <w:sz w:val="20"/>
        </w:rPr>
        <w:t>(s) is activated and deactivated by</w:t>
      </w:r>
      <w:r w:rsidRPr="00B57991">
        <w:t xml:space="preserve"> </w:t>
      </w:r>
      <w:r w:rsidRPr="00B57991">
        <w:rPr>
          <w:sz w:val="20"/>
        </w:rPr>
        <w:t xml:space="preserve">configuring </w:t>
      </w:r>
      <w:proofErr w:type="spellStart"/>
      <w:r w:rsidRPr="00B57991">
        <w:rPr>
          <w:i/>
          <w:sz w:val="20"/>
        </w:rPr>
        <w:t>sCellDeactivationTimer</w:t>
      </w:r>
      <w:proofErr w:type="spellEnd"/>
      <w:r w:rsidRPr="00B57991">
        <w:rPr>
          <w:sz w:val="20"/>
        </w:rPr>
        <w:t xml:space="preserve"> timer per configured </w:t>
      </w:r>
      <w:proofErr w:type="spellStart"/>
      <w:r w:rsidRPr="00B57991">
        <w:rPr>
          <w:sz w:val="20"/>
        </w:rPr>
        <w:t>SCell</w:t>
      </w:r>
      <w:proofErr w:type="spellEnd"/>
      <w:r w:rsidRPr="00B57991">
        <w:rPr>
          <w:sz w:val="20"/>
        </w:rPr>
        <w:t xml:space="preserve"> (</w:t>
      </w:r>
      <w:r w:rsidRPr="00AA1DA1">
        <w:rPr>
          <w:b/>
          <w:sz w:val="20"/>
        </w:rPr>
        <w:t xml:space="preserve">except the </w:t>
      </w:r>
      <w:proofErr w:type="spellStart"/>
      <w:r w:rsidRPr="00AA1DA1">
        <w:rPr>
          <w:b/>
          <w:sz w:val="20"/>
        </w:rPr>
        <w:t>SCell</w:t>
      </w:r>
      <w:proofErr w:type="spellEnd"/>
      <w:r w:rsidRPr="00AA1DA1">
        <w:rPr>
          <w:b/>
          <w:sz w:val="20"/>
        </w:rPr>
        <w:t xml:space="preserve"> configured with PUCCH</w:t>
      </w:r>
      <w:r w:rsidRPr="00B57991">
        <w:rPr>
          <w:sz w:val="20"/>
        </w:rPr>
        <w:t xml:space="preserve">, if any): the associated </w:t>
      </w:r>
      <w:proofErr w:type="spellStart"/>
      <w:r w:rsidRPr="00B57991">
        <w:rPr>
          <w:sz w:val="20"/>
        </w:rPr>
        <w:t>SCell</w:t>
      </w:r>
      <w:proofErr w:type="spellEnd"/>
      <w:r w:rsidRPr="00B57991">
        <w:rPr>
          <w:sz w:val="20"/>
        </w:rPr>
        <w:t xml:space="preserve"> is deactivated upon its expiry;</w:t>
      </w:r>
    </w:p>
    <w:p w:rsidR="00B57991" w:rsidRPr="003C0705" w:rsidRDefault="00B57991" w:rsidP="00AA1DA1">
      <w:pPr>
        <w:spacing w:before="0" w:after="120"/>
        <w:jc w:val="left"/>
      </w:pPr>
      <w:r>
        <w:rPr>
          <w:rFonts w:hint="eastAsia"/>
          <w:sz w:val="20"/>
        </w:rPr>
        <w:t xml:space="preserve">b.  </w:t>
      </w:r>
      <w:r w:rsidR="00AA1DA1">
        <w:rPr>
          <w:rFonts w:hint="eastAsia"/>
          <w:sz w:val="20"/>
        </w:rPr>
        <w:t xml:space="preserve">:               </w:t>
      </w:r>
      <w:r w:rsidRPr="003C0705">
        <w:rPr>
          <w:lang w:eastAsia="ko-KR"/>
        </w:rPr>
        <w:t>4&gt;</w:t>
      </w:r>
      <w:r w:rsidRPr="003C0705">
        <w:tab/>
        <w:t xml:space="preserve">activate the </w:t>
      </w:r>
      <w:proofErr w:type="spellStart"/>
      <w:r w:rsidRPr="003C0705">
        <w:t>SCell</w:t>
      </w:r>
      <w:proofErr w:type="spellEnd"/>
      <w:r w:rsidRPr="003C0705">
        <w:t xml:space="preserve"> according to the timing defined in TS 38.213 [6] for MAC CE activation and according to the timing defined in TS 38.133 [11] for direct </w:t>
      </w:r>
      <w:proofErr w:type="spellStart"/>
      <w:r w:rsidRPr="003C0705">
        <w:t>SCell</w:t>
      </w:r>
      <w:proofErr w:type="spellEnd"/>
      <w:r w:rsidRPr="003C0705">
        <w:t xml:space="preserve"> activation; i.e. apply normal </w:t>
      </w:r>
      <w:proofErr w:type="spellStart"/>
      <w:r w:rsidRPr="003C0705">
        <w:t>SCell</w:t>
      </w:r>
      <w:proofErr w:type="spellEnd"/>
      <w:r w:rsidRPr="003C0705">
        <w:t xml:space="preserve"> operation including:</w:t>
      </w:r>
    </w:p>
    <w:p w:rsidR="00B57991" w:rsidRPr="003C0705" w:rsidRDefault="00B57991" w:rsidP="00B57991">
      <w:pPr>
        <w:pStyle w:val="B5"/>
        <w:spacing w:after="0"/>
        <w:rPr>
          <w:lang w:eastAsia="ko-KR"/>
        </w:rPr>
      </w:pPr>
      <w:r w:rsidRPr="003C0705">
        <w:rPr>
          <w:lang w:eastAsia="ko-KR"/>
        </w:rPr>
        <w:t>5&gt;</w:t>
      </w:r>
      <w:r w:rsidRPr="003C0705">
        <w:rPr>
          <w:lang w:eastAsia="ko-KR"/>
        </w:rPr>
        <w:tab/>
        <w:t xml:space="preserve">SRS transmissions on the </w:t>
      </w:r>
      <w:proofErr w:type="spellStart"/>
      <w:r w:rsidRPr="003C0705">
        <w:rPr>
          <w:lang w:eastAsia="ko-KR"/>
        </w:rPr>
        <w:t>SCell</w:t>
      </w:r>
      <w:proofErr w:type="spellEnd"/>
      <w:r w:rsidRPr="003C0705">
        <w:rPr>
          <w:lang w:eastAsia="ko-KR"/>
        </w:rPr>
        <w:t>;</w:t>
      </w:r>
    </w:p>
    <w:p w:rsidR="00B57991" w:rsidRPr="003C0705" w:rsidRDefault="00B57991" w:rsidP="00B57991">
      <w:pPr>
        <w:pStyle w:val="B5"/>
        <w:spacing w:after="0"/>
        <w:rPr>
          <w:lang w:eastAsia="ko-KR"/>
        </w:rPr>
      </w:pPr>
      <w:r w:rsidRPr="003C0705">
        <w:rPr>
          <w:lang w:eastAsia="ko-KR"/>
        </w:rPr>
        <w:t>5&gt;</w:t>
      </w:r>
      <w:r w:rsidRPr="003C0705">
        <w:rPr>
          <w:lang w:eastAsia="ko-KR"/>
        </w:rPr>
        <w:tab/>
        <w:t xml:space="preserve">CSI reporting for the </w:t>
      </w:r>
      <w:proofErr w:type="spellStart"/>
      <w:r w:rsidRPr="003C0705">
        <w:rPr>
          <w:lang w:eastAsia="ko-KR"/>
        </w:rPr>
        <w:t>SCell</w:t>
      </w:r>
      <w:proofErr w:type="spellEnd"/>
      <w:r w:rsidRPr="003C0705">
        <w:rPr>
          <w:lang w:eastAsia="ko-KR"/>
        </w:rPr>
        <w:t>;</w:t>
      </w:r>
    </w:p>
    <w:p w:rsidR="00B57991" w:rsidRPr="003C0705" w:rsidRDefault="00B57991" w:rsidP="00B57991">
      <w:pPr>
        <w:pStyle w:val="B5"/>
        <w:spacing w:after="0"/>
        <w:rPr>
          <w:lang w:eastAsia="ko-KR"/>
        </w:rPr>
      </w:pPr>
      <w:r w:rsidRPr="003C0705">
        <w:rPr>
          <w:lang w:eastAsia="ko-KR"/>
        </w:rPr>
        <w:t>5&gt;</w:t>
      </w:r>
      <w:r w:rsidRPr="003C0705">
        <w:rPr>
          <w:lang w:eastAsia="ko-KR"/>
        </w:rPr>
        <w:tab/>
        <w:t xml:space="preserve">PDCCH monitoring on the </w:t>
      </w:r>
      <w:proofErr w:type="spellStart"/>
      <w:r w:rsidRPr="003C0705">
        <w:rPr>
          <w:lang w:eastAsia="ko-KR"/>
        </w:rPr>
        <w:t>SCell</w:t>
      </w:r>
      <w:proofErr w:type="spellEnd"/>
      <w:r w:rsidRPr="003C0705">
        <w:rPr>
          <w:lang w:eastAsia="ko-KR"/>
        </w:rPr>
        <w:t>;</w:t>
      </w:r>
    </w:p>
    <w:p w:rsidR="00B57991" w:rsidRPr="003C0705" w:rsidRDefault="00B57991" w:rsidP="00B57991">
      <w:pPr>
        <w:pStyle w:val="B5"/>
        <w:spacing w:after="0"/>
        <w:rPr>
          <w:lang w:eastAsia="ko-KR"/>
        </w:rPr>
      </w:pPr>
      <w:r w:rsidRPr="003C0705">
        <w:rPr>
          <w:lang w:eastAsia="ko-KR"/>
        </w:rPr>
        <w:t>5&gt;</w:t>
      </w:r>
      <w:r w:rsidRPr="003C0705">
        <w:rPr>
          <w:lang w:eastAsia="ko-KR"/>
        </w:rPr>
        <w:tab/>
        <w:t xml:space="preserve">PDCCH monitoring for the </w:t>
      </w:r>
      <w:proofErr w:type="spellStart"/>
      <w:r w:rsidRPr="003C0705">
        <w:rPr>
          <w:lang w:eastAsia="ko-KR"/>
        </w:rPr>
        <w:t>SCell</w:t>
      </w:r>
      <w:proofErr w:type="spellEnd"/>
      <w:r w:rsidRPr="003C0705">
        <w:rPr>
          <w:lang w:eastAsia="ko-KR"/>
        </w:rPr>
        <w:t>;</w:t>
      </w:r>
    </w:p>
    <w:p w:rsidR="00B57991" w:rsidRPr="003C0705" w:rsidRDefault="00B57991" w:rsidP="00B57991">
      <w:pPr>
        <w:pStyle w:val="B5"/>
        <w:spacing w:after="0"/>
        <w:rPr>
          <w:lang w:eastAsia="ko-KR"/>
        </w:rPr>
      </w:pPr>
      <w:proofErr w:type="gramStart"/>
      <w:r w:rsidRPr="003C0705">
        <w:rPr>
          <w:lang w:eastAsia="ko-KR"/>
        </w:rPr>
        <w:t>5&gt;</w:t>
      </w:r>
      <w:r w:rsidRPr="003C0705">
        <w:rPr>
          <w:lang w:eastAsia="ko-KR"/>
        </w:rPr>
        <w:tab/>
      </w:r>
      <w:r w:rsidRPr="00AA1DA1">
        <w:rPr>
          <w:b/>
          <w:lang w:eastAsia="ko-KR"/>
        </w:rPr>
        <w:t xml:space="preserve">PUCCH transmissions on the </w:t>
      </w:r>
      <w:proofErr w:type="spellStart"/>
      <w:r w:rsidRPr="00AA1DA1">
        <w:rPr>
          <w:b/>
          <w:lang w:eastAsia="ko-KR"/>
        </w:rPr>
        <w:t>SCell</w:t>
      </w:r>
      <w:proofErr w:type="spellEnd"/>
      <w:r w:rsidRPr="00AA1DA1">
        <w:rPr>
          <w:b/>
          <w:lang w:eastAsia="ko-KR"/>
        </w:rPr>
        <w:t>, if configured.</w:t>
      </w:r>
      <w:proofErr w:type="gramEnd"/>
    </w:p>
    <w:p w:rsidR="00B57991" w:rsidRDefault="001B007F" w:rsidP="001B007F">
      <w:pPr>
        <w:spacing w:beforeLines="50" w:before="120" w:after="120"/>
        <w:jc w:val="left"/>
        <w:rPr>
          <w:sz w:val="20"/>
        </w:rPr>
      </w:pPr>
      <w:r>
        <w:rPr>
          <w:sz w:val="20"/>
        </w:rPr>
        <w:t>T</w:t>
      </w:r>
      <w:r>
        <w:rPr>
          <w:rFonts w:hint="eastAsia"/>
          <w:sz w:val="20"/>
        </w:rPr>
        <w:t xml:space="preserve">hat is the PUCCH </w:t>
      </w:r>
      <w:proofErr w:type="spellStart"/>
      <w:r>
        <w:rPr>
          <w:rFonts w:hint="eastAsia"/>
          <w:sz w:val="20"/>
        </w:rPr>
        <w:t>SCell</w:t>
      </w:r>
      <w:proofErr w:type="spellEnd"/>
      <w:r>
        <w:rPr>
          <w:rFonts w:hint="eastAsia"/>
          <w:sz w:val="20"/>
        </w:rPr>
        <w:t xml:space="preserve"> will not be deactivated by </w:t>
      </w:r>
      <w:proofErr w:type="spellStart"/>
      <w:r w:rsidRPr="00B57991">
        <w:rPr>
          <w:i/>
          <w:sz w:val="20"/>
        </w:rPr>
        <w:t>sCellDeactivationTimer</w:t>
      </w:r>
      <w:proofErr w:type="spellEnd"/>
      <w:r>
        <w:rPr>
          <w:rFonts w:hint="eastAsia"/>
          <w:sz w:val="20"/>
        </w:rPr>
        <w:t xml:space="preserve">, and the UE can transmit PUCCH on the </w:t>
      </w:r>
      <w:proofErr w:type="spellStart"/>
      <w:r>
        <w:rPr>
          <w:rFonts w:hint="eastAsia"/>
          <w:sz w:val="20"/>
        </w:rPr>
        <w:t>SCell</w:t>
      </w:r>
      <w:proofErr w:type="spellEnd"/>
      <w:r>
        <w:rPr>
          <w:rFonts w:hint="eastAsia"/>
          <w:sz w:val="20"/>
        </w:rPr>
        <w:t xml:space="preserve"> after activated.</w:t>
      </w:r>
    </w:p>
    <w:p w:rsidR="009516CA" w:rsidRDefault="009516CA" w:rsidP="009516CA">
      <w:pPr>
        <w:spacing w:before="0" w:after="120"/>
        <w:jc w:val="left"/>
        <w:rPr>
          <w:sz w:val="20"/>
        </w:rPr>
      </w:pPr>
      <w:r>
        <w:rPr>
          <w:rFonts w:hint="eastAsia"/>
          <w:sz w:val="20"/>
        </w:rPr>
        <w:lastRenderedPageBreak/>
        <w:t xml:space="preserve">In current specification TS38.133, the </w:t>
      </w:r>
      <w:proofErr w:type="spellStart"/>
      <w:r>
        <w:rPr>
          <w:rFonts w:hint="eastAsia"/>
          <w:sz w:val="20"/>
        </w:rPr>
        <w:t>SCell</w:t>
      </w:r>
      <w:proofErr w:type="spellEnd"/>
      <w:r>
        <w:rPr>
          <w:rFonts w:hint="eastAsia"/>
          <w:sz w:val="20"/>
        </w:rPr>
        <w:t xml:space="preserve"> can be deactivated by receiving </w:t>
      </w:r>
      <w:proofErr w:type="spellStart"/>
      <w:r w:rsidRPr="003A7899">
        <w:rPr>
          <w:sz w:val="20"/>
        </w:rPr>
        <w:t>SCell</w:t>
      </w:r>
      <w:proofErr w:type="spellEnd"/>
      <w:r w:rsidRPr="003A7899">
        <w:rPr>
          <w:sz w:val="20"/>
        </w:rPr>
        <w:t xml:space="preserve"> deactivation command</w:t>
      </w:r>
      <w:r>
        <w:rPr>
          <w:rFonts w:hint="eastAsia"/>
          <w:sz w:val="20"/>
        </w:rPr>
        <w:t xml:space="preserve"> or </w:t>
      </w:r>
      <w:r w:rsidRPr="003A7899">
        <w:rPr>
          <w:sz w:val="20"/>
        </w:rPr>
        <w:t xml:space="preserve">expiry of the </w:t>
      </w:r>
      <w:proofErr w:type="spellStart"/>
      <w:r w:rsidRPr="003A7899">
        <w:rPr>
          <w:i/>
          <w:sz w:val="20"/>
        </w:rPr>
        <w:t>sCellDeactivationTimer</w:t>
      </w:r>
      <w:proofErr w:type="spellEnd"/>
      <w:r>
        <w:rPr>
          <w:rFonts w:hint="eastAsia"/>
          <w:sz w:val="20"/>
        </w:rPr>
        <w:t xml:space="preserve"> with no differentiation of normal </w:t>
      </w:r>
      <w:proofErr w:type="spellStart"/>
      <w:r>
        <w:rPr>
          <w:rFonts w:hint="eastAsia"/>
          <w:sz w:val="20"/>
        </w:rPr>
        <w:t>SCell</w:t>
      </w:r>
      <w:proofErr w:type="spellEnd"/>
      <w:r>
        <w:rPr>
          <w:rFonts w:hint="eastAsia"/>
          <w:sz w:val="20"/>
        </w:rPr>
        <w:t xml:space="preserve"> and PUCCH </w:t>
      </w:r>
      <w:proofErr w:type="spellStart"/>
      <w:r>
        <w:rPr>
          <w:rFonts w:hint="eastAsia"/>
          <w:sz w:val="20"/>
        </w:rPr>
        <w:t>SCell</w:t>
      </w:r>
      <w:proofErr w:type="spellEnd"/>
      <w:r>
        <w:rPr>
          <w:rFonts w:hint="eastAsia"/>
          <w:sz w:val="20"/>
        </w:rPr>
        <w:t xml:space="preserve">. </w:t>
      </w:r>
      <w:r>
        <w:rPr>
          <w:sz w:val="20"/>
        </w:rPr>
        <w:t>I</w:t>
      </w:r>
      <w:r>
        <w:rPr>
          <w:rFonts w:hint="eastAsia"/>
          <w:sz w:val="20"/>
        </w:rPr>
        <w:t xml:space="preserve">t may be needed to add clarification that the </w:t>
      </w:r>
      <w:proofErr w:type="spellStart"/>
      <w:r>
        <w:rPr>
          <w:rFonts w:hint="eastAsia"/>
          <w:sz w:val="20"/>
        </w:rPr>
        <w:t>SCell</w:t>
      </w:r>
      <w:proofErr w:type="spellEnd"/>
      <w:r>
        <w:rPr>
          <w:rFonts w:hint="eastAsia"/>
          <w:sz w:val="20"/>
        </w:rPr>
        <w:t xml:space="preserve"> deactivated by </w:t>
      </w:r>
      <w:r w:rsidRPr="003A7899">
        <w:rPr>
          <w:sz w:val="20"/>
        </w:rPr>
        <w:t xml:space="preserve">expiry of the </w:t>
      </w:r>
      <w:proofErr w:type="spellStart"/>
      <w:r w:rsidRPr="003A7899">
        <w:rPr>
          <w:i/>
          <w:sz w:val="20"/>
        </w:rPr>
        <w:t>sCellDeactivationTimer</w:t>
      </w:r>
      <w:proofErr w:type="spellEnd"/>
      <w:r>
        <w:rPr>
          <w:rFonts w:hint="eastAsia"/>
          <w:sz w:val="20"/>
        </w:rPr>
        <w:t xml:space="preserve"> is not PUCCH </w:t>
      </w:r>
      <w:proofErr w:type="spellStart"/>
      <w:r>
        <w:rPr>
          <w:rFonts w:hint="eastAsia"/>
          <w:sz w:val="20"/>
        </w:rPr>
        <w:t>SCell</w:t>
      </w:r>
      <w:proofErr w:type="spellEnd"/>
      <w:r>
        <w:rPr>
          <w:rFonts w:hint="eastAsia"/>
          <w:sz w:val="20"/>
        </w:rPr>
        <w:t>.</w:t>
      </w:r>
    </w:p>
    <w:p w:rsidR="009516CA" w:rsidRPr="00876C5E" w:rsidRDefault="009516CA" w:rsidP="00876C5E">
      <w:pPr>
        <w:spacing w:before="0" w:after="120"/>
        <w:jc w:val="left"/>
        <w:rPr>
          <w:b/>
          <w:sz w:val="20"/>
        </w:rPr>
      </w:pPr>
      <w:r w:rsidRPr="003A7899">
        <w:rPr>
          <w:rFonts w:hint="eastAsia"/>
          <w:b/>
          <w:sz w:val="20"/>
        </w:rPr>
        <w:t xml:space="preserve">Observation </w:t>
      </w:r>
      <w:r w:rsidR="001057D7">
        <w:rPr>
          <w:rFonts w:hint="eastAsia"/>
          <w:b/>
          <w:sz w:val="20"/>
        </w:rPr>
        <w:t>1</w:t>
      </w:r>
      <w:r w:rsidRPr="003A7899">
        <w:rPr>
          <w:rFonts w:hint="eastAsia"/>
          <w:b/>
          <w:sz w:val="20"/>
        </w:rPr>
        <w:t xml:space="preserve">: </w:t>
      </w:r>
      <w:r w:rsidRPr="005930DB">
        <w:rPr>
          <w:b/>
          <w:sz w:val="20"/>
        </w:rPr>
        <w:t xml:space="preserve">It may be </w:t>
      </w:r>
      <w:r>
        <w:rPr>
          <w:rFonts w:hint="eastAsia"/>
          <w:b/>
          <w:sz w:val="20"/>
        </w:rPr>
        <w:t>needed to add</w:t>
      </w:r>
      <w:r w:rsidRPr="005930DB">
        <w:rPr>
          <w:b/>
          <w:sz w:val="20"/>
        </w:rPr>
        <w:t xml:space="preserve"> clarification</w:t>
      </w:r>
      <w:r>
        <w:rPr>
          <w:rFonts w:hint="eastAsia"/>
          <w:b/>
          <w:sz w:val="20"/>
        </w:rPr>
        <w:t xml:space="preserve"> in current specification TS38.133 that</w:t>
      </w:r>
      <w:r w:rsidRPr="005930DB">
        <w:rPr>
          <w:b/>
          <w:sz w:val="20"/>
        </w:rPr>
        <w:t xml:space="preserve"> the </w:t>
      </w:r>
      <w:proofErr w:type="spellStart"/>
      <w:r w:rsidRPr="005930DB">
        <w:rPr>
          <w:b/>
          <w:sz w:val="20"/>
        </w:rPr>
        <w:t>SCell</w:t>
      </w:r>
      <w:proofErr w:type="spellEnd"/>
      <w:r w:rsidRPr="005930DB">
        <w:rPr>
          <w:b/>
          <w:sz w:val="20"/>
        </w:rPr>
        <w:t xml:space="preserve"> deactivated by expiry of the </w:t>
      </w:r>
      <w:proofErr w:type="spellStart"/>
      <w:r w:rsidRPr="00AA1DA1">
        <w:rPr>
          <w:b/>
          <w:i/>
          <w:sz w:val="20"/>
        </w:rPr>
        <w:t>sCellDeactivationTimer</w:t>
      </w:r>
      <w:proofErr w:type="spellEnd"/>
      <w:r>
        <w:rPr>
          <w:b/>
          <w:sz w:val="20"/>
        </w:rPr>
        <w:t xml:space="preserve"> is not PUCCH </w:t>
      </w:r>
      <w:proofErr w:type="spellStart"/>
      <w:r>
        <w:rPr>
          <w:b/>
          <w:sz w:val="20"/>
        </w:rPr>
        <w:t>SCell</w:t>
      </w:r>
      <w:proofErr w:type="spellEnd"/>
      <w:r w:rsidRPr="003A7899">
        <w:rPr>
          <w:rFonts w:hint="eastAsia"/>
          <w:b/>
          <w:sz w:val="20"/>
        </w:rPr>
        <w:t>.</w:t>
      </w:r>
      <w:r w:rsidR="00ED56D3">
        <w:rPr>
          <w:rFonts w:hint="eastAsia"/>
          <w:b/>
          <w:sz w:val="20"/>
        </w:rPr>
        <w:t xml:space="preserve"> </w:t>
      </w:r>
    </w:p>
    <w:p w:rsidR="009516CA" w:rsidRDefault="009516CA" w:rsidP="001B007F">
      <w:pPr>
        <w:spacing w:beforeLines="50" w:before="120" w:after="120"/>
        <w:jc w:val="left"/>
        <w:rPr>
          <w:sz w:val="20"/>
        </w:rPr>
      </w:pPr>
    </w:p>
    <w:p w:rsidR="001057D7" w:rsidRDefault="00C05B3C" w:rsidP="00F66732">
      <w:pPr>
        <w:spacing w:before="0" w:after="120"/>
        <w:jc w:val="left"/>
        <w:rPr>
          <w:sz w:val="20"/>
        </w:rPr>
      </w:pPr>
      <w:r w:rsidRPr="008053EE">
        <w:rPr>
          <w:sz w:val="20"/>
        </w:rPr>
        <w:t>T</w:t>
      </w:r>
      <w:r w:rsidRPr="008053EE">
        <w:rPr>
          <w:rFonts w:hint="eastAsia"/>
          <w:sz w:val="20"/>
        </w:rPr>
        <w:t xml:space="preserve">he </w:t>
      </w:r>
      <w:proofErr w:type="spellStart"/>
      <w:r w:rsidRPr="008053EE">
        <w:rPr>
          <w:rFonts w:hint="eastAsia"/>
          <w:sz w:val="20"/>
        </w:rPr>
        <w:t>SCell</w:t>
      </w:r>
      <w:proofErr w:type="spellEnd"/>
      <w:r w:rsidRPr="008053EE">
        <w:rPr>
          <w:rFonts w:hint="eastAsia"/>
          <w:sz w:val="20"/>
        </w:rPr>
        <w:t xml:space="preserve"> </w:t>
      </w:r>
      <w:r w:rsidRPr="00A87749">
        <w:rPr>
          <w:sz w:val="20"/>
        </w:rPr>
        <w:t xml:space="preserve">Activation </w:t>
      </w:r>
      <w:r w:rsidRPr="00A87749">
        <w:rPr>
          <w:rFonts w:hint="eastAsia"/>
          <w:sz w:val="20"/>
        </w:rPr>
        <w:t>de</w:t>
      </w:r>
      <w:r w:rsidRPr="00A87749">
        <w:rPr>
          <w:sz w:val="20"/>
        </w:rPr>
        <w:t xml:space="preserve">lay </w:t>
      </w:r>
      <w:r w:rsidRPr="00A87749">
        <w:rPr>
          <w:rFonts w:hint="eastAsia"/>
          <w:sz w:val="20"/>
        </w:rPr>
        <w:t>r</w:t>
      </w:r>
      <w:r w:rsidRPr="00A87749">
        <w:rPr>
          <w:sz w:val="20"/>
        </w:rPr>
        <w:t>equirement</w:t>
      </w:r>
      <w:r w:rsidR="00C66CE1">
        <w:rPr>
          <w:rFonts w:hint="eastAsia"/>
          <w:sz w:val="20"/>
        </w:rPr>
        <w:t>s</w:t>
      </w:r>
      <w:r w:rsidRPr="00A87749">
        <w:rPr>
          <w:rFonts w:hint="eastAsia"/>
          <w:sz w:val="20"/>
        </w:rPr>
        <w:t xml:space="preserve"> are defined and checked by </w:t>
      </w:r>
      <w:r w:rsidRPr="00A87749">
        <w:rPr>
          <w:sz w:val="20"/>
        </w:rPr>
        <w:t>the UE shall be capable to transmit valid CSI report</w:t>
      </w:r>
      <w:r w:rsidRPr="00A87749">
        <w:rPr>
          <w:rFonts w:hint="eastAsia"/>
          <w:sz w:val="20"/>
        </w:rPr>
        <w:t xml:space="preserve"> on </w:t>
      </w:r>
      <w:r w:rsidR="003A7899" w:rsidRPr="00A87749">
        <w:rPr>
          <w:rFonts w:hint="eastAsia"/>
          <w:sz w:val="20"/>
        </w:rPr>
        <w:t xml:space="preserve">the cell sent </w:t>
      </w:r>
      <w:proofErr w:type="spellStart"/>
      <w:r w:rsidR="00C20086">
        <w:rPr>
          <w:rFonts w:hint="eastAsia"/>
          <w:sz w:val="20"/>
        </w:rPr>
        <w:t>Scell</w:t>
      </w:r>
      <w:proofErr w:type="spellEnd"/>
      <w:r w:rsidR="00C20086">
        <w:rPr>
          <w:rFonts w:hint="eastAsia"/>
          <w:sz w:val="20"/>
        </w:rPr>
        <w:t xml:space="preserve"> activation </w:t>
      </w:r>
      <w:r w:rsidR="003A7899" w:rsidRPr="00A87749">
        <w:rPr>
          <w:rFonts w:hint="eastAsia"/>
          <w:sz w:val="20"/>
        </w:rPr>
        <w:t xml:space="preserve">command. </w:t>
      </w:r>
      <w:r w:rsidR="003A7899" w:rsidRPr="00A87749">
        <w:rPr>
          <w:sz w:val="20"/>
        </w:rPr>
        <w:t>I</w:t>
      </w:r>
      <w:r w:rsidR="003A7899" w:rsidRPr="00A87749">
        <w:rPr>
          <w:rFonts w:hint="eastAsia"/>
          <w:sz w:val="20"/>
        </w:rPr>
        <w:t xml:space="preserve">t is also not relative </w:t>
      </w:r>
      <w:r w:rsidR="00177BD4">
        <w:rPr>
          <w:rFonts w:hint="eastAsia"/>
          <w:sz w:val="20"/>
        </w:rPr>
        <w:t>to the</w:t>
      </w:r>
      <w:r w:rsidR="00177BD4" w:rsidRPr="00A87749">
        <w:rPr>
          <w:rFonts w:hint="eastAsia"/>
          <w:sz w:val="20"/>
        </w:rPr>
        <w:t xml:space="preserve"> </w:t>
      </w:r>
      <w:r w:rsidR="003A7899" w:rsidRPr="00A87749">
        <w:rPr>
          <w:rFonts w:hint="eastAsia"/>
          <w:sz w:val="20"/>
        </w:rPr>
        <w:t xml:space="preserve">PUCCH of </w:t>
      </w:r>
      <w:proofErr w:type="spellStart"/>
      <w:r w:rsidR="003A7899" w:rsidRPr="00A87749">
        <w:rPr>
          <w:sz w:val="20"/>
        </w:rPr>
        <w:t>SCell</w:t>
      </w:r>
      <w:proofErr w:type="spellEnd"/>
      <w:r w:rsidR="003A7899" w:rsidRPr="00A87749">
        <w:rPr>
          <w:sz w:val="20"/>
        </w:rPr>
        <w:t xml:space="preserve"> </w:t>
      </w:r>
      <w:r w:rsidR="003A7899" w:rsidRPr="00A87749">
        <w:rPr>
          <w:rFonts w:hint="eastAsia"/>
          <w:sz w:val="20"/>
        </w:rPr>
        <w:t xml:space="preserve">activated. </w:t>
      </w:r>
    </w:p>
    <w:p w:rsidR="00B57991" w:rsidRPr="00A87749" w:rsidRDefault="003A7899" w:rsidP="00F66732">
      <w:pPr>
        <w:spacing w:before="0" w:after="120"/>
        <w:jc w:val="left"/>
        <w:rPr>
          <w:sz w:val="20"/>
        </w:rPr>
      </w:pPr>
      <w:r w:rsidRPr="00A87749">
        <w:rPr>
          <w:sz w:val="20"/>
        </w:rPr>
        <w:t>S</w:t>
      </w:r>
      <w:r w:rsidRPr="00A87749">
        <w:rPr>
          <w:rFonts w:hint="eastAsia"/>
          <w:sz w:val="20"/>
        </w:rPr>
        <w:t xml:space="preserve">o we think the </w:t>
      </w:r>
      <w:proofErr w:type="spellStart"/>
      <w:r w:rsidRPr="00A87749">
        <w:rPr>
          <w:rFonts w:hint="eastAsia"/>
          <w:sz w:val="20"/>
        </w:rPr>
        <w:t>SCell</w:t>
      </w:r>
      <w:proofErr w:type="spellEnd"/>
      <w:r w:rsidRPr="00A87749">
        <w:rPr>
          <w:rFonts w:hint="eastAsia"/>
          <w:sz w:val="20"/>
        </w:rPr>
        <w:t xml:space="preserve"> </w:t>
      </w:r>
      <w:r w:rsidRPr="00A87749">
        <w:rPr>
          <w:sz w:val="20"/>
        </w:rPr>
        <w:t>Activation/</w:t>
      </w:r>
      <w:r w:rsidRPr="00A87749">
        <w:rPr>
          <w:rFonts w:hint="eastAsia"/>
          <w:sz w:val="20"/>
        </w:rPr>
        <w:t xml:space="preserve"> </w:t>
      </w:r>
      <w:r w:rsidRPr="00A87749">
        <w:rPr>
          <w:sz w:val="20"/>
        </w:rPr>
        <w:t xml:space="preserve">Deactivation </w:t>
      </w:r>
      <w:r w:rsidRPr="00A87749">
        <w:rPr>
          <w:rFonts w:hint="eastAsia"/>
          <w:sz w:val="20"/>
        </w:rPr>
        <w:t>de</w:t>
      </w:r>
      <w:r w:rsidRPr="00A87749">
        <w:rPr>
          <w:sz w:val="20"/>
        </w:rPr>
        <w:t xml:space="preserve">lay </w:t>
      </w:r>
      <w:r w:rsidRPr="00A87749">
        <w:rPr>
          <w:rFonts w:hint="eastAsia"/>
          <w:sz w:val="20"/>
        </w:rPr>
        <w:t>r</w:t>
      </w:r>
      <w:r w:rsidRPr="00A87749">
        <w:rPr>
          <w:sz w:val="20"/>
        </w:rPr>
        <w:t>equirement</w:t>
      </w:r>
      <w:r w:rsidRPr="00A87749">
        <w:rPr>
          <w:rFonts w:hint="eastAsia"/>
          <w:sz w:val="20"/>
        </w:rPr>
        <w:t xml:space="preserve"> in current specification TS38.133 can be reused for PUCCH </w:t>
      </w:r>
      <w:proofErr w:type="spellStart"/>
      <w:r w:rsidRPr="00A87749">
        <w:rPr>
          <w:rFonts w:hint="eastAsia"/>
          <w:sz w:val="20"/>
        </w:rPr>
        <w:t>SCell</w:t>
      </w:r>
      <w:proofErr w:type="spellEnd"/>
      <w:r w:rsidRPr="00A87749">
        <w:rPr>
          <w:sz w:val="20"/>
        </w:rPr>
        <w:t xml:space="preserve"> Activation/</w:t>
      </w:r>
      <w:r w:rsidRPr="00A87749">
        <w:rPr>
          <w:rFonts w:hint="eastAsia"/>
          <w:sz w:val="20"/>
        </w:rPr>
        <w:t xml:space="preserve"> </w:t>
      </w:r>
      <w:r w:rsidRPr="00A87749">
        <w:rPr>
          <w:sz w:val="20"/>
        </w:rPr>
        <w:t>Deactivation</w:t>
      </w:r>
      <w:r w:rsidRPr="00A87749">
        <w:rPr>
          <w:rFonts w:hint="eastAsia"/>
          <w:sz w:val="20"/>
        </w:rPr>
        <w:t>.</w:t>
      </w:r>
    </w:p>
    <w:p w:rsidR="000B2084" w:rsidRDefault="003A7899" w:rsidP="00F66732">
      <w:pPr>
        <w:spacing w:before="0" w:after="120"/>
        <w:jc w:val="left"/>
        <w:rPr>
          <w:sz w:val="20"/>
        </w:rPr>
      </w:pPr>
      <w:r w:rsidRPr="003A7899">
        <w:rPr>
          <w:rFonts w:hint="eastAsia"/>
          <w:b/>
          <w:sz w:val="20"/>
        </w:rPr>
        <w:t xml:space="preserve">Observation </w:t>
      </w:r>
      <w:r w:rsidR="001057D7">
        <w:rPr>
          <w:rFonts w:hint="eastAsia"/>
          <w:b/>
          <w:sz w:val="20"/>
        </w:rPr>
        <w:t>2</w:t>
      </w:r>
      <w:r w:rsidRPr="003A7899">
        <w:rPr>
          <w:rFonts w:hint="eastAsia"/>
          <w:b/>
          <w:sz w:val="20"/>
        </w:rPr>
        <w:t xml:space="preserve">: The </w:t>
      </w:r>
      <w:proofErr w:type="spellStart"/>
      <w:r w:rsidRPr="003A7899">
        <w:rPr>
          <w:rFonts w:hint="eastAsia"/>
          <w:b/>
          <w:sz w:val="20"/>
        </w:rPr>
        <w:t>SCell</w:t>
      </w:r>
      <w:proofErr w:type="spellEnd"/>
      <w:r w:rsidRPr="003A7899">
        <w:rPr>
          <w:rFonts w:hint="eastAsia"/>
          <w:b/>
          <w:sz w:val="20"/>
        </w:rPr>
        <w:t xml:space="preserve"> </w:t>
      </w:r>
      <w:r w:rsidRPr="003A7899">
        <w:rPr>
          <w:b/>
          <w:sz w:val="20"/>
        </w:rPr>
        <w:t>Activation/</w:t>
      </w:r>
      <w:r w:rsidRPr="003A7899">
        <w:rPr>
          <w:rFonts w:hint="eastAsia"/>
          <w:b/>
          <w:sz w:val="20"/>
        </w:rPr>
        <w:t xml:space="preserve"> </w:t>
      </w:r>
      <w:r w:rsidRPr="003A7899">
        <w:rPr>
          <w:b/>
          <w:sz w:val="20"/>
        </w:rPr>
        <w:t xml:space="preserve">Deactivation </w:t>
      </w:r>
      <w:r w:rsidRPr="003A7899">
        <w:rPr>
          <w:rFonts w:hint="eastAsia"/>
          <w:b/>
          <w:sz w:val="20"/>
        </w:rPr>
        <w:t>de</w:t>
      </w:r>
      <w:r w:rsidRPr="003A7899">
        <w:rPr>
          <w:b/>
          <w:sz w:val="20"/>
        </w:rPr>
        <w:t xml:space="preserve">lay </w:t>
      </w:r>
      <w:r w:rsidRPr="003A7899">
        <w:rPr>
          <w:rFonts w:hint="eastAsia"/>
          <w:b/>
          <w:sz w:val="20"/>
        </w:rPr>
        <w:t>r</w:t>
      </w:r>
      <w:r w:rsidRPr="003A7899">
        <w:rPr>
          <w:b/>
          <w:sz w:val="20"/>
        </w:rPr>
        <w:t>equirement</w:t>
      </w:r>
      <w:r w:rsidRPr="003A7899">
        <w:rPr>
          <w:rFonts w:hint="eastAsia"/>
          <w:b/>
          <w:sz w:val="20"/>
        </w:rPr>
        <w:t xml:space="preserve"> in current specification </w:t>
      </w:r>
      <w:r w:rsidR="00D24C6C">
        <w:rPr>
          <w:rFonts w:hint="eastAsia"/>
          <w:b/>
          <w:sz w:val="20"/>
        </w:rPr>
        <w:t xml:space="preserve">TS38.133 </w:t>
      </w:r>
      <w:r w:rsidRPr="003A7899">
        <w:rPr>
          <w:rFonts w:hint="eastAsia"/>
          <w:b/>
          <w:sz w:val="20"/>
        </w:rPr>
        <w:t xml:space="preserve">can be reused for PUCCH </w:t>
      </w:r>
      <w:proofErr w:type="spellStart"/>
      <w:r w:rsidRPr="003A7899">
        <w:rPr>
          <w:rFonts w:hint="eastAsia"/>
          <w:b/>
          <w:sz w:val="20"/>
        </w:rPr>
        <w:t>SCell</w:t>
      </w:r>
      <w:proofErr w:type="spellEnd"/>
      <w:r w:rsidRPr="003A7899">
        <w:rPr>
          <w:b/>
          <w:sz w:val="20"/>
        </w:rPr>
        <w:t xml:space="preserve"> Activation/</w:t>
      </w:r>
      <w:r w:rsidRPr="003A7899">
        <w:rPr>
          <w:rFonts w:hint="eastAsia"/>
          <w:b/>
          <w:sz w:val="20"/>
        </w:rPr>
        <w:t xml:space="preserve"> </w:t>
      </w:r>
      <w:r w:rsidRPr="003A7899">
        <w:rPr>
          <w:b/>
          <w:sz w:val="20"/>
        </w:rPr>
        <w:t>Deactivation</w:t>
      </w:r>
      <w:r w:rsidRPr="003A7899">
        <w:rPr>
          <w:rFonts w:hint="eastAsia"/>
          <w:b/>
          <w:sz w:val="20"/>
        </w:rPr>
        <w:t>.</w:t>
      </w:r>
      <w:r w:rsidR="00922436">
        <w:rPr>
          <w:rFonts w:hint="eastAsia"/>
          <w:b/>
          <w:sz w:val="20"/>
        </w:rPr>
        <w:t xml:space="preserve"> </w:t>
      </w:r>
    </w:p>
    <w:p w:rsidR="005930DB" w:rsidRDefault="005930DB" w:rsidP="00F66732">
      <w:pPr>
        <w:spacing w:before="0" w:after="120"/>
        <w:jc w:val="left"/>
        <w:rPr>
          <w:sz w:val="20"/>
        </w:rPr>
      </w:pPr>
    </w:p>
    <w:p w:rsidR="005930DB" w:rsidRPr="005930DB" w:rsidRDefault="005930DB" w:rsidP="00F66732">
      <w:pPr>
        <w:spacing w:before="0" w:after="120"/>
        <w:jc w:val="left"/>
        <w:rPr>
          <w:sz w:val="20"/>
        </w:rPr>
      </w:pPr>
      <w:r>
        <w:rPr>
          <w:sz w:val="20"/>
        </w:rPr>
        <w:t>A</w:t>
      </w:r>
      <w:r>
        <w:rPr>
          <w:rFonts w:hint="eastAsia"/>
          <w:sz w:val="20"/>
        </w:rPr>
        <w:t xml:space="preserve">bout </w:t>
      </w:r>
      <w:r w:rsidR="00FC0011">
        <w:rPr>
          <w:rFonts w:hint="eastAsia"/>
          <w:sz w:val="20"/>
        </w:rPr>
        <w:t xml:space="preserve">the </w:t>
      </w:r>
      <w:r>
        <w:rPr>
          <w:rFonts w:hint="eastAsia"/>
          <w:sz w:val="20"/>
        </w:rPr>
        <w:t xml:space="preserve">TA for UE transmit PUCCH on activated </w:t>
      </w:r>
      <w:proofErr w:type="spellStart"/>
      <w:r>
        <w:rPr>
          <w:rFonts w:hint="eastAsia"/>
          <w:sz w:val="20"/>
        </w:rPr>
        <w:t>SCell</w:t>
      </w:r>
      <w:proofErr w:type="spellEnd"/>
      <w:r>
        <w:rPr>
          <w:rFonts w:hint="eastAsia"/>
          <w:sz w:val="20"/>
        </w:rPr>
        <w:t xml:space="preserve">, </w:t>
      </w:r>
      <w:r w:rsidR="000B2084">
        <w:rPr>
          <w:rFonts w:hint="eastAsia"/>
          <w:sz w:val="20"/>
        </w:rPr>
        <w:t xml:space="preserve">by our understanding, </w:t>
      </w:r>
      <w:r w:rsidR="006943D2">
        <w:rPr>
          <w:rFonts w:hint="eastAsia"/>
          <w:sz w:val="20"/>
        </w:rPr>
        <w:t>it</w:t>
      </w:r>
      <w:r w:rsidR="000B2084">
        <w:rPr>
          <w:rFonts w:hint="eastAsia"/>
          <w:sz w:val="20"/>
        </w:rPr>
        <w:t xml:space="preserve"> should align with </w:t>
      </w:r>
      <w:r w:rsidR="006943D2">
        <w:rPr>
          <w:rFonts w:hint="eastAsia"/>
          <w:sz w:val="20"/>
        </w:rPr>
        <w:t xml:space="preserve">the </w:t>
      </w:r>
      <w:r w:rsidR="00D24C6C">
        <w:rPr>
          <w:rFonts w:hint="eastAsia"/>
          <w:sz w:val="20"/>
        </w:rPr>
        <w:t>transmission</w:t>
      </w:r>
      <w:r w:rsidR="000B2084">
        <w:rPr>
          <w:rFonts w:hint="eastAsia"/>
          <w:sz w:val="20"/>
        </w:rPr>
        <w:t xml:space="preserve"> on </w:t>
      </w:r>
      <w:proofErr w:type="spellStart"/>
      <w:r w:rsidR="000B2084">
        <w:rPr>
          <w:rFonts w:hint="eastAsia"/>
          <w:sz w:val="20"/>
        </w:rPr>
        <w:t>PCell</w:t>
      </w:r>
      <w:proofErr w:type="spellEnd"/>
      <w:r w:rsidR="000B2084">
        <w:rPr>
          <w:rFonts w:hint="eastAsia"/>
          <w:sz w:val="20"/>
        </w:rPr>
        <w:t xml:space="preserve"> if the </w:t>
      </w:r>
      <w:proofErr w:type="spellStart"/>
      <w:r w:rsidR="000B2084">
        <w:rPr>
          <w:rFonts w:hint="eastAsia"/>
          <w:sz w:val="20"/>
        </w:rPr>
        <w:t>SCell</w:t>
      </w:r>
      <w:proofErr w:type="spellEnd"/>
      <w:r w:rsidR="000B2084">
        <w:rPr>
          <w:rFonts w:hint="eastAsia"/>
          <w:sz w:val="20"/>
        </w:rPr>
        <w:t xml:space="preserve"> is belong to MCG, </w:t>
      </w:r>
      <w:r w:rsidR="0046353D">
        <w:rPr>
          <w:rFonts w:hint="eastAsia"/>
          <w:sz w:val="20"/>
        </w:rPr>
        <w:t xml:space="preserve">and </w:t>
      </w:r>
      <w:r w:rsidR="000B2084">
        <w:rPr>
          <w:rFonts w:hint="eastAsia"/>
          <w:sz w:val="20"/>
        </w:rPr>
        <w:t>align with transmi</w:t>
      </w:r>
      <w:r w:rsidR="00D24C6C">
        <w:rPr>
          <w:rFonts w:hint="eastAsia"/>
          <w:sz w:val="20"/>
        </w:rPr>
        <w:t>ssion</w:t>
      </w:r>
      <w:r w:rsidR="000B2084">
        <w:rPr>
          <w:rFonts w:hint="eastAsia"/>
          <w:sz w:val="20"/>
        </w:rPr>
        <w:t xml:space="preserve"> on </w:t>
      </w:r>
      <w:proofErr w:type="spellStart"/>
      <w:r w:rsidR="000B2084">
        <w:rPr>
          <w:rFonts w:hint="eastAsia"/>
          <w:sz w:val="20"/>
        </w:rPr>
        <w:t>PSCell</w:t>
      </w:r>
      <w:proofErr w:type="spellEnd"/>
      <w:r w:rsidR="000B2084">
        <w:rPr>
          <w:rFonts w:hint="eastAsia"/>
          <w:sz w:val="20"/>
        </w:rPr>
        <w:t xml:space="preserve"> if the </w:t>
      </w:r>
      <w:proofErr w:type="spellStart"/>
      <w:r w:rsidR="000B2084">
        <w:rPr>
          <w:rFonts w:hint="eastAsia"/>
          <w:sz w:val="20"/>
        </w:rPr>
        <w:t>SCell</w:t>
      </w:r>
      <w:proofErr w:type="spellEnd"/>
      <w:r w:rsidR="000B2084">
        <w:rPr>
          <w:rFonts w:hint="eastAsia"/>
          <w:sz w:val="20"/>
        </w:rPr>
        <w:t xml:space="preserve"> is belong to a SCG. </w:t>
      </w:r>
      <w:r w:rsidR="000B2084">
        <w:rPr>
          <w:sz w:val="20"/>
        </w:rPr>
        <w:t>I</w:t>
      </w:r>
      <w:r w:rsidR="000B2084">
        <w:rPr>
          <w:rFonts w:hint="eastAsia"/>
          <w:sz w:val="20"/>
        </w:rPr>
        <w:t xml:space="preserve">f </w:t>
      </w:r>
      <w:r w:rsidR="0065415C">
        <w:rPr>
          <w:rFonts w:hint="eastAsia"/>
          <w:sz w:val="20"/>
        </w:rPr>
        <w:t xml:space="preserve">a cell </w:t>
      </w:r>
      <w:r w:rsidR="000B2084">
        <w:rPr>
          <w:rFonts w:hint="eastAsia"/>
          <w:sz w:val="20"/>
        </w:rPr>
        <w:t xml:space="preserve">is activated as </w:t>
      </w:r>
      <w:proofErr w:type="spellStart"/>
      <w:r w:rsidR="000B2084">
        <w:rPr>
          <w:rFonts w:hint="eastAsia"/>
          <w:sz w:val="20"/>
        </w:rPr>
        <w:t>SCell</w:t>
      </w:r>
      <w:proofErr w:type="spellEnd"/>
      <w:r w:rsidR="000B2084">
        <w:rPr>
          <w:rFonts w:hint="eastAsia"/>
          <w:sz w:val="20"/>
        </w:rPr>
        <w:t xml:space="preserve"> of new CG, UE can get TA by PRACH</w:t>
      </w:r>
      <w:r w:rsidR="00D24C6C">
        <w:rPr>
          <w:rFonts w:hint="eastAsia"/>
          <w:sz w:val="20"/>
        </w:rPr>
        <w:t xml:space="preserve"> process</w:t>
      </w:r>
      <w:r w:rsidR="007B4A7E">
        <w:rPr>
          <w:rFonts w:hint="eastAsia"/>
          <w:sz w:val="20"/>
        </w:rPr>
        <w:t xml:space="preserve"> on the </w:t>
      </w:r>
      <w:proofErr w:type="spellStart"/>
      <w:r w:rsidR="007B4A7E">
        <w:rPr>
          <w:rFonts w:hint="eastAsia"/>
          <w:sz w:val="20"/>
        </w:rPr>
        <w:t>SCell</w:t>
      </w:r>
      <w:proofErr w:type="spellEnd"/>
      <w:r w:rsidR="007B4A7E">
        <w:rPr>
          <w:rFonts w:hint="eastAsia"/>
          <w:sz w:val="20"/>
        </w:rPr>
        <w:t xml:space="preserve"> activated</w:t>
      </w:r>
      <w:r w:rsidR="000B2084">
        <w:rPr>
          <w:rFonts w:hint="eastAsia"/>
          <w:sz w:val="20"/>
        </w:rPr>
        <w:t xml:space="preserve">. </w:t>
      </w:r>
      <w:r w:rsidR="00AE0D1C">
        <w:rPr>
          <w:rFonts w:hint="eastAsia"/>
          <w:sz w:val="20"/>
        </w:rPr>
        <w:t xml:space="preserve">This </w:t>
      </w:r>
      <w:r w:rsidR="000B2084">
        <w:rPr>
          <w:rFonts w:hint="eastAsia"/>
          <w:sz w:val="20"/>
        </w:rPr>
        <w:t xml:space="preserve">action should be done after the </w:t>
      </w:r>
      <w:proofErr w:type="spellStart"/>
      <w:r w:rsidR="000B2084">
        <w:rPr>
          <w:rFonts w:hint="eastAsia"/>
          <w:sz w:val="20"/>
        </w:rPr>
        <w:t>SCell</w:t>
      </w:r>
      <w:proofErr w:type="spellEnd"/>
      <w:r w:rsidR="000B2084">
        <w:rPr>
          <w:rFonts w:hint="eastAsia"/>
          <w:sz w:val="20"/>
        </w:rPr>
        <w:t xml:space="preserve"> activated and should not be included in the </w:t>
      </w:r>
      <w:r w:rsidR="00507651">
        <w:rPr>
          <w:rFonts w:hint="eastAsia"/>
          <w:sz w:val="20"/>
        </w:rPr>
        <w:t xml:space="preserve">PUCCH </w:t>
      </w:r>
      <w:proofErr w:type="spellStart"/>
      <w:r w:rsidR="000B2084" w:rsidRPr="000B2084">
        <w:rPr>
          <w:sz w:val="20"/>
        </w:rPr>
        <w:t>SCell</w:t>
      </w:r>
      <w:proofErr w:type="spellEnd"/>
      <w:r w:rsidR="000B2084" w:rsidRPr="000B2084">
        <w:rPr>
          <w:sz w:val="20"/>
        </w:rPr>
        <w:t xml:space="preserve"> Activation/ Deactivation delay requirement</w:t>
      </w:r>
      <w:r w:rsidR="000B2084">
        <w:rPr>
          <w:rFonts w:hint="eastAsia"/>
          <w:sz w:val="20"/>
        </w:rPr>
        <w:t>.</w:t>
      </w:r>
    </w:p>
    <w:p w:rsidR="000B2084" w:rsidRPr="003A7899" w:rsidRDefault="000B2084" w:rsidP="000B2084">
      <w:pPr>
        <w:spacing w:before="0" w:after="120"/>
        <w:jc w:val="left"/>
        <w:rPr>
          <w:b/>
          <w:sz w:val="20"/>
        </w:rPr>
      </w:pPr>
      <w:r w:rsidRPr="003A7899">
        <w:rPr>
          <w:rFonts w:hint="eastAsia"/>
          <w:b/>
          <w:sz w:val="20"/>
        </w:rPr>
        <w:t xml:space="preserve">Observation </w:t>
      </w:r>
      <w:r>
        <w:rPr>
          <w:rFonts w:hint="eastAsia"/>
          <w:b/>
          <w:sz w:val="20"/>
        </w:rPr>
        <w:t>3</w:t>
      </w:r>
      <w:r w:rsidRPr="003A7899">
        <w:rPr>
          <w:rFonts w:hint="eastAsia"/>
          <w:b/>
          <w:sz w:val="20"/>
        </w:rPr>
        <w:t xml:space="preserve">: </w:t>
      </w:r>
      <w:r w:rsidR="00D24C6C">
        <w:rPr>
          <w:rFonts w:hint="eastAsia"/>
          <w:b/>
          <w:sz w:val="20"/>
        </w:rPr>
        <w:t>Action time of g</w:t>
      </w:r>
      <w:r>
        <w:rPr>
          <w:rFonts w:hint="eastAsia"/>
          <w:b/>
          <w:sz w:val="20"/>
        </w:rPr>
        <w:t xml:space="preserve">etting </w:t>
      </w:r>
      <w:r w:rsidRPr="000B2084">
        <w:rPr>
          <w:b/>
          <w:sz w:val="20"/>
        </w:rPr>
        <w:t xml:space="preserve">TA for UE </w:t>
      </w:r>
      <w:r w:rsidR="00CD3592">
        <w:rPr>
          <w:rFonts w:hint="eastAsia"/>
          <w:b/>
          <w:sz w:val="20"/>
        </w:rPr>
        <w:t xml:space="preserve">to </w:t>
      </w:r>
      <w:r w:rsidRPr="000B2084">
        <w:rPr>
          <w:b/>
          <w:sz w:val="20"/>
        </w:rPr>
        <w:t xml:space="preserve">transmit PUCCH on activated </w:t>
      </w:r>
      <w:proofErr w:type="spellStart"/>
      <w:r w:rsidRPr="000B2084">
        <w:rPr>
          <w:b/>
          <w:sz w:val="20"/>
        </w:rPr>
        <w:t>SCell</w:t>
      </w:r>
      <w:proofErr w:type="spellEnd"/>
      <w:r>
        <w:rPr>
          <w:rFonts w:hint="eastAsia"/>
          <w:b/>
          <w:sz w:val="20"/>
        </w:rPr>
        <w:t xml:space="preserve"> </w:t>
      </w:r>
      <w:r w:rsidRPr="000B2084">
        <w:rPr>
          <w:b/>
          <w:sz w:val="20"/>
        </w:rPr>
        <w:t xml:space="preserve">should not be included in the </w:t>
      </w:r>
      <w:r w:rsidR="00507651">
        <w:rPr>
          <w:rFonts w:hint="eastAsia"/>
          <w:b/>
          <w:sz w:val="20"/>
        </w:rPr>
        <w:t xml:space="preserve">PUCCH </w:t>
      </w:r>
      <w:proofErr w:type="spellStart"/>
      <w:r w:rsidRPr="000B2084">
        <w:rPr>
          <w:b/>
          <w:sz w:val="20"/>
        </w:rPr>
        <w:t>SCell</w:t>
      </w:r>
      <w:proofErr w:type="spellEnd"/>
      <w:r w:rsidRPr="000B2084">
        <w:rPr>
          <w:b/>
          <w:sz w:val="20"/>
        </w:rPr>
        <w:t xml:space="preserve"> Activation/ Deactivation delay requirement</w:t>
      </w:r>
      <w:r>
        <w:rPr>
          <w:rFonts w:hint="eastAsia"/>
          <w:b/>
          <w:sz w:val="20"/>
        </w:rPr>
        <w:t>.</w:t>
      </w:r>
    </w:p>
    <w:p w:rsidR="003A7899" w:rsidRPr="005930DB" w:rsidRDefault="003A7899" w:rsidP="00F6673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97525" w:rsidRDefault="00F97525" w:rsidP="00F97525">
      <w:pPr>
        <w:spacing w:before="0" w:after="120"/>
        <w:jc w:val="left"/>
        <w:rPr>
          <w:sz w:val="20"/>
        </w:rPr>
      </w:pPr>
      <w:r w:rsidRPr="00F97525">
        <w:rPr>
          <w:sz w:val="20"/>
        </w:rPr>
        <w:t xml:space="preserve">This contribution </w:t>
      </w:r>
      <w:r w:rsidR="006E573A">
        <w:rPr>
          <w:rFonts w:hint="eastAsia"/>
          <w:sz w:val="20"/>
        </w:rPr>
        <w:t>discusse</w:t>
      </w:r>
      <w:r w:rsidR="00280B27">
        <w:rPr>
          <w:rFonts w:hint="eastAsia"/>
          <w:sz w:val="20"/>
        </w:rPr>
        <w:t xml:space="preserve">d </w:t>
      </w:r>
      <w:r w:rsidR="00CD29FF">
        <w:rPr>
          <w:rFonts w:hint="eastAsia"/>
          <w:sz w:val="20"/>
        </w:rPr>
        <w:t xml:space="preserve">initially the topic of </w:t>
      </w:r>
      <w:r w:rsidR="00D24C6C" w:rsidRPr="00D24C6C">
        <w:rPr>
          <w:sz w:val="20"/>
        </w:rPr>
        <w:t xml:space="preserve">PUCCH </w:t>
      </w:r>
      <w:proofErr w:type="spellStart"/>
      <w:r w:rsidR="00D24C6C" w:rsidRPr="00D24C6C">
        <w:rPr>
          <w:sz w:val="20"/>
        </w:rPr>
        <w:t>SCell</w:t>
      </w:r>
      <w:proofErr w:type="spellEnd"/>
      <w:r w:rsidR="00D24C6C" w:rsidRPr="00D24C6C">
        <w:rPr>
          <w:sz w:val="20"/>
        </w:rPr>
        <w:t xml:space="preserve"> activation/deactivation</w:t>
      </w:r>
      <w:r w:rsidR="009F48D1">
        <w:rPr>
          <w:rFonts w:hint="eastAsia"/>
          <w:sz w:val="20"/>
        </w:rPr>
        <w:t>.</w:t>
      </w:r>
      <w:r w:rsidR="00CD29FF">
        <w:rPr>
          <w:rFonts w:hint="eastAsia"/>
          <w:sz w:val="20"/>
        </w:rPr>
        <w:t xml:space="preserve"> </w:t>
      </w:r>
      <w:r w:rsidR="00EC18AB">
        <w:rPr>
          <w:sz w:val="20"/>
        </w:rPr>
        <w:t>A</w:t>
      </w:r>
      <w:r w:rsidR="00EC18AB">
        <w:rPr>
          <w:rFonts w:hint="eastAsia"/>
          <w:sz w:val="20"/>
        </w:rPr>
        <w:t>nd the f</w:t>
      </w:r>
      <w:r w:rsidR="006E573A">
        <w:rPr>
          <w:rFonts w:hint="eastAsia"/>
          <w:sz w:val="20"/>
        </w:rPr>
        <w:t xml:space="preserve">ollowing </w:t>
      </w:r>
      <w:r w:rsidR="00CD29FF">
        <w:rPr>
          <w:rFonts w:hint="eastAsia"/>
          <w:sz w:val="20"/>
        </w:rPr>
        <w:t xml:space="preserve">observations </w:t>
      </w:r>
      <w:r w:rsidR="008758CC">
        <w:rPr>
          <w:rFonts w:hint="eastAsia"/>
          <w:sz w:val="20"/>
        </w:rPr>
        <w:t>are presented</w:t>
      </w:r>
      <w:r w:rsidR="006E573A">
        <w:rPr>
          <w:rFonts w:hint="eastAsia"/>
          <w:sz w:val="20"/>
        </w:rPr>
        <w:t>:</w:t>
      </w:r>
      <w:r w:rsidRPr="00F97525">
        <w:rPr>
          <w:sz w:val="20"/>
        </w:rPr>
        <w:t xml:space="preserve"> </w:t>
      </w:r>
    </w:p>
    <w:p w:rsidR="00FE3DD6" w:rsidRPr="00E82F31" w:rsidRDefault="00FE3DD6" w:rsidP="00FE3DD6">
      <w:pPr>
        <w:spacing w:before="0" w:after="120"/>
        <w:jc w:val="left"/>
        <w:rPr>
          <w:b/>
          <w:sz w:val="20"/>
        </w:rPr>
      </w:pPr>
      <w:r w:rsidRPr="003A7899">
        <w:rPr>
          <w:rFonts w:hint="eastAsia"/>
          <w:b/>
          <w:sz w:val="20"/>
        </w:rPr>
        <w:t xml:space="preserve">Observation </w:t>
      </w:r>
      <w:r>
        <w:rPr>
          <w:rFonts w:hint="eastAsia"/>
          <w:b/>
          <w:sz w:val="20"/>
        </w:rPr>
        <w:t>1</w:t>
      </w:r>
      <w:r w:rsidRPr="003A7899">
        <w:rPr>
          <w:rFonts w:hint="eastAsia"/>
          <w:b/>
          <w:sz w:val="20"/>
        </w:rPr>
        <w:t xml:space="preserve">: </w:t>
      </w:r>
      <w:r w:rsidRPr="005930DB">
        <w:rPr>
          <w:b/>
          <w:sz w:val="20"/>
        </w:rPr>
        <w:t xml:space="preserve">It may be </w:t>
      </w:r>
      <w:r>
        <w:rPr>
          <w:rFonts w:hint="eastAsia"/>
          <w:b/>
          <w:sz w:val="20"/>
        </w:rPr>
        <w:t>needed to add</w:t>
      </w:r>
      <w:r w:rsidRPr="005930DB">
        <w:rPr>
          <w:b/>
          <w:sz w:val="20"/>
        </w:rPr>
        <w:t xml:space="preserve"> clarification</w:t>
      </w:r>
      <w:r>
        <w:rPr>
          <w:rFonts w:hint="eastAsia"/>
          <w:b/>
          <w:sz w:val="20"/>
        </w:rPr>
        <w:t xml:space="preserve"> in current specification TS38.133 that</w:t>
      </w:r>
      <w:r w:rsidRPr="005930DB">
        <w:rPr>
          <w:b/>
          <w:sz w:val="20"/>
        </w:rPr>
        <w:t xml:space="preserve"> the </w:t>
      </w:r>
      <w:proofErr w:type="spellStart"/>
      <w:r w:rsidRPr="005930DB">
        <w:rPr>
          <w:b/>
          <w:sz w:val="20"/>
        </w:rPr>
        <w:t>SCell</w:t>
      </w:r>
      <w:proofErr w:type="spellEnd"/>
      <w:r w:rsidRPr="005930DB">
        <w:rPr>
          <w:b/>
          <w:sz w:val="20"/>
        </w:rPr>
        <w:t xml:space="preserve"> deactivated by expiry of the </w:t>
      </w:r>
      <w:proofErr w:type="spellStart"/>
      <w:r w:rsidRPr="00AA1DA1">
        <w:rPr>
          <w:b/>
          <w:i/>
          <w:sz w:val="20"/>
        </w:rPr>
        <w:t>sCellDeactivationTimer</w:t>
      </w:r>
      <w:proofErr w:type="spellEnd"/>
      <w:r>
        <w:rPr>
          <w:b/>
          <w:sz w:val="20"/>
        </w:rPr>
        <w:t xml:space="preserve"> is not PUCCH </w:t>
      </w:r>
      <w:proofErr w:type="spellStart"/>
      <w:r>
        <w:rPr>
          <w:b/>
          <w:sz w:val="20"/>
        </w:rPr>
        <w:t>SCell</w:t>
      </w:r>
      <w:proofErr w:type="spellEnd"/>
      <w:r w:rsidRPr="003A7899">
        <w:rPr>
          <w:rFonts w:hint="eastAsia"/>
          <w:b/>
          <w:sz w:val="20"/>
        </w:rPr>
        <w:t>.</w:t>
      </w:r>
      <w:r>
        <w:rPr>
          <w:rFonts w:hint="eastAsia"/>
          <w:b/>
          <w:sz w:val="20"/>
        </w:rPr>
        <w:t xml:space="preserve"> </w:t>
      </w:r>
    </w:p>
    <w:p w:rsidR="00FE3DD6" w:rsidRDefault="00FE3DD6" w:rsidP="00F97525">
      <w:pPr>
        <w:spacing w:before="0" w:after="120"/>
        <w:jc w:val="left"/>
        <w:rPr>
          <w:b/>
          <w:sz w:val="20"/>
        </w:rPr>
      </w:pPr>
      <w:r w:rsidRPr="003A7899">
        <w:rPr>
          <w:rFonts w:hint="eastAsia"/>
          <w:b/>
          <w:sz w:val="20"/>
        </w:rPr>
        <w:t xml:space="preserve">Observation </w:t>
      </w:r>
      <w:r>
        <w:rPr>
          <w:rFonts w:hint="eastAsia"/>
          <w:b/>
          <w:sz w:val="20"/>
        </w:rPr>
        <w:t>2</w:t>
      </w:r>
      <w:r w:rsidRPr="003A7899">
        <w:rPr>
          <w:rFonts w:hint="eastAsia"/>
          <w:b/>
          <w:sz w:val="20"/>
        </w:rPr>
        <w:t xml:space="preserve">: The </w:t>
      </w:r>
      <w:proofErr w:type="spellStart"/>
      <w:r w:rsidRPr="003A7899">
        <w:rPr>
          <w:rFonts w:hint="eastAsia"/>
          <w:b/>
          <w:sz w:val="20"/>
        </w:rPr>
        <w:t>SCell</w:t>
      </w:r>
      <w:proofErr w:type="spellEnd"/>
      <w:r w:rsidRPr="003A7899">
        <w:rPr>
          <w:rFonts w:hint="eastAsia"/>
          <w:b/>
          <w:sz w:val="20"/>
        </w:rPr>
        <w:t xml:space="preserve"> </w:t>
      </w:r>
      <w:r w:rsidRPr="003A7899">
        <w:rPr>
          <w:b/>
          <w:sz w:val="20"/>
        </w:rPr>
        <w:t>Activation/</w:t>
      </w:r>
      <w:r w:rsidRPr="003A7899">
        <w:rPr>
          <w:rFonts w:hint="eastAsia"/>
          <w:b/>
          <w:sz w:val="20"/>
        </w:rPr>
        <w:t xml:space="preserve"> </w:t>
      </w:r>
      <w:r w:rsidRPr="003A7899">
        <w:rPr>
          <w:b/>
          <w:sz w:val="20"/>
        </w:rPr>
        <w:t xml:space="preserve">Deactivation </w:t>
      </w:r>
      <w:r w:rsidRPr="003A7899">
        <w:rPr>
          <w:rFonts w:hint="eastAsia"/>
          <w:b/>
          <w:sz w:val="20"/>
        </w:rPr>
        <w:t>de</w:t>
      </w:r>
      <w:r w:rsidRPr="003A7899">
        <w:rPr>
          <w:b/>
          <w:sz w:val="20"/>
        </w:rPr>
        <w:t xml:space="preserve">lay </w:t>
      </w:r>
      <w:r w:rsidRPr="003A7899">
        <w:rPr>
          <w:rFonts w:hint="eastAsia"/>
          <w:b/>
          <w:sz w:val="20"/>
        </w:rPr>
        <w:t>r</w:t>
      </w:r>
      <w:r w:rsidRPr="003A7899">
        <w:rPr>
          <w:b/>
          <w:sz w:val="20"/>
        </w:rPr>
        <w:t>equirement</w:t>
      </w:r>
      <w:r w:rsidRPr="003A7899">
        <w:rPr>
          <w:rFonts w:hint="eastAsia"/>
          <w:b/>
          <w:sz w:val="20"/>
        </w:rPr>
        <w:t xml:space="preserve"> in current specification </w:t>
      </w:r>
      <w:r>
        <w:rPr>
          <w:rFonts w:hint="eastAsia"/>
          <w:b/>
          <w:sz w:val="20"/>
        </w:rPr>
        <w:t xml:space="preserve">TS38.133 </w:t>
      </w:r>
      <w:r w:rsidRPr="003A7899">
        <w:rPr>
          <w:rFonts w:hint="eastAsia"/>
          <w:b/>
          <w:sz w:val="20"/>
        </w:rPr>
        <w:t xml:space="preserve">can be reused for PUCCH </w:t>
      </w:r>
      <w:proofErr w:type="spellStart"/>
      <w:r w:rsidRPr="003A7899">
        <w:rPr>
          <w:rFonts w:hint="eastAsia"/>
          <w:b/>
          <w:sz w:val="20"/>
        </w:rPr>
        <w:t>SCell</w:t>
      </w:r>
      <w:proofErr w:type="spellEnd"/>
      <w:r w:rsidRPr="003A7899">
        <w:rPr>
          <w:b/>
          <w:sz w:val="20"/>
        </w:rPr>
        <w:t xml:space="preserve"> Activation/</w:t>
      </w:r>
      <w:r w:rsidRPr="003A7899">
        <w:rPr>
          <w:rFonts w:hint="eastAsia"/>
          <w:b/>
          <w:sz w:val="20"/>
        </w:rPr>
        <w:t xml:space="preserve"> </w:t>
      </w:r>
      <w:r w:rsidRPr="003A7899">
        <w:rPr>
          <w:b/>
          <w:sz w:val="20"/>
        </w:rPr>
        <w:t>Deactivation</w:t>
      </w:r>
      <w:r w:rsidRPr="003A7899">
        <w:rPr>
          <w:rFonts w:hint="eastAsia"/>
          <w:b/>
          <w:sz w:val="20"/>
        </w:rPr>
        <w:t>.</w:t>
      </w:r>
    </w:p>
    <w:p w:rsidR="00FE3DD6" w:rsidRPr="00C20086" w:rsidRDefault="00FE3DD6" w:rsidP="00F97525">
      <w:pPr>
        <w:spacing w:before="0" w:after="120"/>
        <w:jc w:val="left"/>
        <w:rPr>
          <w:b/>
          <w:sz w:val="20"/>
        </w:rPr>
      </w:pPr>
      <w:r w:rsidRPr="003A7899">
        <w:rPr>
          <w:rFonts w:hint="eastAsia"/>
          <w:b/>
          <w:sz w:val="20"/>
        </w:rPr>
        <w:t xml:space="preserve">Observation </w:t>
      </w:r>
      <w:r>
        <w:rPr>
          <w:rFonts w:hint="eastAsia"/>
          <w:b/>
          <w:sz w:val="20"/>
        </w:rPr>
        <w:t>3</w:t>
      </w:r>
      <w:r w:rsidRPr="003A7899">
        <w:rPr>
          <w:rFonts w:hint="eastAsia"/>
          <w:b/>
          <w:sz w:val="20"/>
        </w:rPr>
        <w:t xml:space="preserve">: </w:t>
      </w:r>
      <w:r>
        <w:rPr>
          <w:rFonts w:hint="eastAsia"/>
          <w:b/>
          <w:sz w:val="20"/>
        </w:rPr>
        <w:t xml:space="preserve">Action time of getting </w:t>
      </w:r>
      <w:r w:rsidRPr="000B2084">
        <w:rPr>
          <w:b/>
          <w:sz w:val="20"/>
        </w:rPr>
        <w:t xml:space="preserve">TA for UE </w:t>
      </w:r>
      <w:r>
        <w:rPr>
          <w:rFonts w:hint="eastAsia"/>
          <w:b/>
          <w:sz w:val="20"/>
        </w:rPr>
        <w:t xml:space="preserve">to </w:t>
      </w:r>
      <w:r w:rsidRPr="000B2084">
        <w:rPr>
          <w:b/>
          <w:sz w:val="20"/>
        </w:rPr>
        <w:t xml:space="preserve">transmit PUCCH on activated </w:t>
      </w:r>
      <w:proofErr w:type="spellStart"/>
      <w:r w:rsidRPr="000B2084">
        <w:rPr>
          <w:b/>
          <w:sz w:val="20"/>
        </w:rPr>
        <w:t>SCell</w:t>
      </w:r>
      <w:proofErr w:type="spellEnd"/>
      <w:r>
        <w:rPr>
          <w:rFonts w:hint="eastAsia"/>
          <w:b/>
          <w:sz w:val="20"/>
        </w:rPr>
        <w:t xml:space="preserve"> </w:t>
      </w:r>
      <w:r w:rsidRPr="000B2084">
        <w:rPr>
          <w:b/>
          <w:sz w:val="20"/>
        </w:rPr>
        <w:t xml:space="preserve">should not be included in the </w:t>
      </w:r>
      <w:r>
        <w:rPr>
          <w:rFonts w:hint="eastAsia"/>
          <w:b/>
          <w:sz w:val="20"/>
        </w:rPr>
        <w:t xml:space="preserve">PUCCH </w:t>
      </w:r>
      <w:proofErr w:type="spellStart"/>
      <w:r w:rsidRPr="000B2084">
        <w:rPr>
          <w:b/>
          <w:sz w:val="20"/>
        </w:rPr>
        <w:t>SCell</w:t>
      </w:r>
      <w:proofErr w:type="spellEnd"/>
      <w:r w:rsidRPr="000B2084">
        <w:rPr>
          <w:b/>
          <w:sz w:val="20"/>
        </w:rPr>
        <w:t xml:space="preserve"> Activation/ Deactivation delay requirement</w:t>
      </w:r>
      <w:r>
        <w:rPr>
          <w:rFonts w:hint="eastAsia"/>
          <w:b/>
          <w:sz w:val="20"/>
        </w:rPr>
        <w:t>.</w:t>
      </w:r>
    </w:p>
    <w:p w:rsidR="008758CC" w:rsidRPr="00507651" w:rsidRDefault="008758CC"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E2871" w:rsidRDefault="00EE2871" w:rsidP="00EE2871">
      <w:pPr>
        <w:pStyle w:val="ab"/>
        <w:ind w:left="540" w:hangingChars="270" w:hanging="540"/>
        <w:rPr>
          <w:sz w:val="20"/>
        </w:rPr>
      </w:pPr>
      <w:r>
        <w:rPr>
          <w:rFonts w:hint="eastAsia"/>
          <w:sz w:val="20"/>
        </w:rPr>
        <w:t xml:space="preserve">[1]      </w:t>
      </w:r>
      <w:r w:rsidRPr="007B01DC">
        <w:rPr>
          <w:sz w:val="20"/>
        </w:rPr>
        <w:t>RP-202874</w:t>
      </w:r>
      <w:r>
        <w:rPr>
          <w:rFonts w:hint="eastAsia"/>
          <w:sz w:val="20"/>
        </w:rPr>
        <w:t xml:space="preserve">, </w:t>
      </w:r>
      <w:r w:rsidRPr="007B01DC">
        <w:rPr>
          <w:sz w:val="20"/>
        </w:rPr>
        <w:t>Revised</w:t>
      </w:r>
      <w:r>
        <w:rPr>
          <w:rFonts w:hint="eastAsia"/>
          <w:sz w:val="20"/>
        </w:rPr>
        <w:t xml:space="preserve"> </w:t>
      </w:r>
      <w:r w:rsidRPr="007B01DC">
        <w:rPr>
          <w:sz w:val="20"/>
        </w:rPr>
        <w:t>WID of REL-17 NR RRM further enhancement</w:t>
      </w:r>
      <w:r>
        <w:rPr>
          <w:rFonts w:hint="eastAsia"/>
          <w:sz w:val="20"/>
        </w:rPr>
        <w:t>, Apple</w:t>
      </w:r>
    </w:p>
    <w:p w:rsidR="006135C6" w:rsidRDefault="006135C6" w:rsidP="006135C6">
      <w:pPr>
        <w:pStyle w:val="ab"/>
        <w:ind w:left="540" w:hangingChars="270" w:hanging="540"/>
        <w:rPr>
          <w:sz w:val="20"/>
        </w:rPr>
      </w:pPr>
      <w:r>
        <w:rPr>
          <w:rFonts w:hint="eastAsia"/>
          <w:sz w:val="20"/>
        </w:rPr>
        <w:t>[</w:t>
      </w:r>
      <w:r w:rsidR="001D0B0E">
        <w:rPr>
          <w:rFonts w:hint="eastAsia"/>
          <w:sz w:val="20"/>
        </w:rPr>
        <w:t>2</w:t>
      </w:r>
      <w:r>
        <w:rPr>
          <w:rFonts w:hint="eastAsia"/>
          <w:sz w:val="20"/>
        </w:rPr>
        <w:t>]</w:t>
      </w:r>
      <w:r>
        <w:rPr>
          <w:rFonts w:hint="eastAsia"/>
          <w:sz w:val="20"/>
        </w:rPr>
        <w:tab/>
      </w:r>
      <w:r w:rsidR="00EA0CAD" w:rsidRPr="00EA0CAD">
        <w:rPr>
          <w:sz w:val="20"/>
        </w:rPr>
        <w:t>R4-2017265</w:t>
      </w:r>
      <w:r w:rsidR="00EA0CAD">
        <w:rPr>
          <w:rFonts w:hint="eastAsia"/>
          <w:sz w:val="20"/>
        </w:rPr>
        <w:t xml:space="preserve">, </w:t>
      </w:r>
      <w:r w:rsidR="00EA0CAD" w:rsidRPr="00EA0CAD">
        <w:rPr>
          <w:sz w:val="20"/>
        </w:rPr>
        <w:t xml:space="preserve">Work plan for R17 </w:t>
      </w:r>
      <w:proofErr w:type="spellStart"/>
      <w:r w:rsidR="00EA0CAD" w:rsidRPr="00EA0CAD">
        <w:rPr>
          <w:sz w:val="20"/>
        </w:rPr>
        <w:t>FeRRM</w:t>
      </w:r>
      <w:proofErr w:type="spellEnd"/>
      <w:r w:rsidR="00EA0CAD">
        <w:rPr>
          <w:rFonts w:hint="eastAsia"/>
          <w:sz w:val="20"/>
        </w:rPr>
        <w:t xml:space="preserve">, </w:t>
      </w:r>
      <w:r w:rsidR="00EA0CAD" w:rsidRPr="00EA0CAD">
        <w:rPr>
          <w:sz w:val="20"/>
        </w:rPr>
        <w:t>Apple</w:t>
      </w:r>
    </w:p>
    <w:p w:rsidR="009B1D3B" w:rsidRDefault="009B1D3B" w:rsidP="00EA0CAD">
      <w:pPr>
        <w:pStyle w:val="ab"/>
        <w:ind w:left="540" w:hangingChars="270" w:hanging="540"/>
        <w:rPr>
          <w:sz w:val="20"/>
        </w:rPr>
      </w:pPr>
      <w:r>
        <w:rPr>
          <w:rFonts w:hint="eastAsia"/>
          <w:sz w:val="20"/>
        </w:rPr>
        <w:t>[</w:t>
      </w:r>
      <w:r w:rsidR="001D0B0E">
        <w:rPr>
          <w:rFonts w:hint="eastAsia"/>
          <w:sz w:val="20"/>
        </w:rPr>
        <w:t>3</w:t>
      </w:r>
      <w:r>
        <w:rPr>
          <w:rFonts w:hint="eastAsia"/>
          <w:sz w:val="20"/>
        </w:rPr>
        <w:t>]</w:t>
      </w:r>
      <w:r>
        <w:rPr>
          <w:rFonts w:hint="eastAsia"/>
          <w:sz w:val="20"/>
        </w:rPr>
        <w:tab/>
      </w:r>
      <w:r w:rsidR="00272890">
        <w:rPr>
          <w:rFonts w:hint="eastAsia"/>
          <w:sz w:val="20"/>
        </w:rPr>
        <w:t xml:space="preserve">3GPP TS38.321 v16.3.0, </w:t>
      </w:r>
      <w:r w:rsidR="00272890" w:rsidRPr="00272890">
        <w:rPr>
          <w:sz w:val="20"/>
        </w:rPr>
        <w:t>Medium Access Control (MAC) protocol specification</w:t>
      </w:r>
    </w:p>
    <w:p w:rsidR="00272890" w:rsidRDefault="00272890" w:rsidP="00EA0CAD">
      <w:pPr>
        <w:pStyle w:val="ab"/>
        <w:ind w:left="540" w:hangingChars="270" w:hanging="540"/>
        <w:rPr>
          <w:sz w:val="20"/>
        </w:rPr>
      </w:pPr>
      <w:r>
        <w:rPr>
          <w:rFonts w:hint="eastAsia"/>
          <w:sz w:val="20"/>
        </w:rPr>
        <w:t>[</w:t>
      </w:r>
      <w:r w:rsidR="001D0B0E">
        <w:rPr>
          <w:rFonts w:hint="eastAsia"/>
          <w:sz w:val="20"/>
        </w:rPr>
        <w:t>4</w:t>
      </w:r>
      <w:r>
        <w:rPr>
          <w:rFonts w:hint="eastAsia"/>
          <w:sz w:val="20"/>
        </w:rPr>
        <w:t>]</w:t>
      </w:r>
      <w:r>
        <w:rPr>
          <w:rFonts w:hint="eastAsia"/>
          <w:sz w:val="20"/>
        </w:rPr>
        <w:tab/>
        <w:t>3GPP TS38.213 v16.4.0,</w:t>
      </w:r>
      <w:r w:rsidRPr="00272890">
        <w:t xml:space="preserve"> </w:t>
      </w:r>
      <w:r w:rsidRPr="00272890">
        <w:rPr>
          <w:sz w:val="20"/>
        </w:rPr>
        <w:t>Physical layer procedures for control</w:t>
      </w:r>
    </w:p>
    <w:p w:rsidR="00442503" w:rsidRPr="00442503" w:rsidRDefault="00442503" w:rsidP="00442503">
      <w:pPr>
        <w:spacing w:before="0" w:after="120"/>
        <w:jc w:val="left"/>
        <w:rPr>
          <w:sz w:val="20"/>
          <w:lang w:val="en-US"/>
        </w:rPr>
      </w:pPr>
    </w:p>
    <w:sectPr w:rsidR="00442503" w:rsidRPr="0044250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E7E" w:rsidRDefault="00726E7E" w:rsidP="0095591C">
      <w:pPr>
        <w:spacing w:after="60"/>
        <w:ind w:left="210"/>
      </w:pPr>
      <w:r>
        <w:separator/>
      </w:r>
    </w:p>
    <w:p w:rsidR="00726E7E" w:rsidRDefault="00726E7E"/>
  </w:endnote>
  <w:endnote w:type="continuationSeparator" w:id="0">
    <w:p w:rsidR="00726E7E" w:rsidRDefault="00726E7E" w:rsidP="0095591C">
      <w:pPr>
        <w:spacing w:after="60"/>
        <w:ind w:left="210"/>
      </w:pPr>
      <w:r>
        <w:continuationSeparator/>
      </w:r>
    </w:p>
    <w:p w:rsidR="00726E7E" w:rsidRDefault="00726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CE4" w:rsidRDefault="00AA0CE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20086">
      <w:t>1</w:t>
    </w:r>
    <w:r>
      <w:fldChar w:fldCharType="end"/>
    </w:r>
  </w:p>
  <w:p w:rsidR="00AA0CE4" w:rsidRDefault="00AA0C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E7E" w:rsidRDefault="00726E7E" w:rsidP="0095591C">
      <w:pPr>
        <w:spacing w:after="60"/>
        <w:ind w:left="210"/>
      </w:pPr>
      <w:r>
        <w:separator/>
      </w:r>
    </w:p>
    <w:p w:rsidR="00726E7E" w:rsidRDefault="00726E7E"/>
  </w:footnote>
  <w:footnote w:type="continuationSeparator" w:id="0">
    <w:p w:rsidR="00726E7E" w:rsidRDefault="00726E7E" w:rsidP="0095591C">
      <w:pPr>
        <w:spacing w:after="60"/>
        <w:ind w:left="210"/>
      </w:pPr>
      <w:r>
        <w:continuationSeparator/>
      </w:r>
    </w:p>
    <w:p w:rsidR="00726E7E" w:rsidRDefault="00726E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CE4" w:rsidRDefault="00AA0CE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AA0CE4" w:rsidRDefault="00AA0C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233F6D"/>
    <w:multiLevelType w:val="hybridMultilevel"/>
    <w:tmpl w:val="2DA8D46A"/>
    <w:lvl w:ilvl="0" w:tplc="E5F821BA">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F882E20"/>
    <w:multiLevelType w:val="hybridMultilevel"/>
    <w:tmpl w:val="C1CE773A"/>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8CA2CB4A">
      <w:start w:val="2"/>
      <w:numFmt w:val="bullet"/>
      <w:lvlText w:val="-"/>
      <w:lvlJc w:val="left"/>
      <w:pPr>
        <w:ind w:left="2520" w:hanging="360"/>
      </w:pPr>
      <w:rPr>
        <w:rFonts w:ascii="Times New Roman" w:eastAsia="宋体" w:hAnsi="Times New Roman" w:cs="Times New Roman"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24"/>
  </w:num>
  <w:num w:numId="7">
    <w:abstractNumId w:val="3"/>
  </w:num>
  <w:num w:numId="8">
    <w:abstractNumId w:val="16"/>
  </w:num>
  <w:num w:numId="9">
    <w:abstractNumId w:val="11"/>
  </w:num>
  <w:num w:numId="10">
    <w:abstractNumId w:val="21"/>
  </w:num>
  <w:num w:numId="11">
    <w:abstractNumId w:val="25"/>
  </w:num>
  <w:num w:numId="12">
    <w:abstractNumId w:val="27"/>
  </w:num>
  <w:num w:numId="13">
    <w:abstractNumId w:val="12"/>
  </w:num>
  <w:num w:numId="14">
    <w:abstractNumId w:val="14"/>
  </w:num>
  <w:num w:numId="15">
    <w:abstractNumId w:val="9"/>
  </w:num>
  <w:num w:numId="16">
    <w:abstractNumId w:val="20"/>
  </w:num>
  <w:num w:numId="17">
    <w:abstractNumId w:val="0"/>
  </w:num>
  <w:num w:numId="18">
    <w:abstractNumId w:val="6"/>
  </w:num>
  <w:num w:numId="19">
    <w:abstractNumId w:val="2"/>
  </w:num>
  <w:num w:numId="20">
    <w:abstractNumId w:val="17"/>
  </w:num>
  <w:num w:numId="21">
    <w:abstractNumId w:val="13"/>
  </w:num>
  <w:num w:numId="22">
    <w:abstractNumId w:val="26"/>
  </w:num>
  <w:num w:numId="23">
    <w:abstractNumId w:val="22"/>
  </w:num>
  <w:num w:numId="24">
    <w:abstractNumId w:val="10"/>
  </w:num>
  <w:num w:numId="25">
    <w:abstractNumId w:val="19"/>
  </w:num>
  <w:num w:numId="26">
    <w:abstractNumId w:val="23"/>
  </w:num>
  <w:num w:numId="27">
    <w:abstractNumId w:val="4"/>
  </w:num>
  <w:num w:numId="2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D9A"/>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9C7"/>
    <w:rsid w:val="00076E61"/>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084"/>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57D7"/>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4"/>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2DB6"/>
    <w:rsid w:val="00173053"/>
    <w:rsid w:val="001733B5"/>
    <w:rsid w:val="001735EB"/>
    <w:rsid w:val="0017361C"/>
    <w:rsid w:val="001748CC"/>
    <w:rsid w:val="0017491E"/>
    <w:rsid w:val="00174ABD"/>
    <w:rsid w:val="00174AEE"/>
    <w:rsid w:val="00174F4F"/>
    <w:rsid w:val="001755BD"/>
    <w:rsid w:val="001767C6"/>
    <w:rsid w:val="00176A12"/>
    <w:rsid w:val="00177BD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07F"/>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5EF"/>
    <w:rsid w:val="001C5BCF"/>
    <w:rsid w:val="001C5CCE"/>
    <w:rsid w:val="001C5D28"/>
    <w:rsid w:val="001C72D7"/>
    <w:rsid w:val="001D04D8"/>
    <w:rsid w:val="001D0B0E"/>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28BA"/>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890"/>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B7E04"/>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A7899"/>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353D"/>
    <w:rsid w:val="004647B1"/>
    <w:rsid w:val="00464BAE"/>
    <w:rsid w:val="00464F6F"/>
    <w:rsid w:val="004659BA"/>
    <w:rsid w:val="00465B13"/>
    <w:rsid w:val="00465D9A"/>
    <w:rsid w:val="004669C7"/>
    <w:rsid w:val="00466FE2"/>
    <w:rsid w:val="00467619"/>
    <w:rsid w:val="00467807"/>
    <w:rsid w:val="00467B94"/>
    <w:rsid w:val="004701FC"/>
    <w:rsid w:val="004707BB"/>
    <w:rsid w:val="004707C1"/>
    <w:rsid w:val="00471F8A"/>
    <w:rsid w:val="00472B0E"/>
    <w:rsid w:val="0047349E"/>
    <w:rsid w:val="00473810"/>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71F"/>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2F97"/>
    <w:rsid w:val="004F387E"/>
    <w:rsid w:val="004F40F5"/>
    <w:rsid w:val="004F465C"/>
    <w:rsid w:val="004F4F1E"/>
    <w:rsid w:val="004F5285"/>
    <w:rsid w:val="004F5C39"/>
    <w:rsid w:val="004F717A"/>
    <w:rsid w:val="004F76E7"/>
    <w:rsid w:val="004F7745"/>
    <w:rsid w:val="004F7E58"/>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651"/>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2A0"/>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4FF"/>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70CE"/>
    <w:rsid w:val="0058715C"/>
    <w:rsid w:val="00587218"/>
    <w:rsid w:val="00587406"/>
    <w:rsid w:val="00587AAE"/>
    <w:rsid w:val="00590785"/>
    <w:rsid w:val="00592664"/>
    <w:rsid w:val="00592673"/>
    <w:rsid w:val="00592FD4"/>
    <w:rsid w:val="005930DB"/>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610"/>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2D43"/>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15C"/>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3D2"/>
    <w:rsid w:val="0069443D"/>
    <w:rsid w:val="00694E01"/>
    <w:rsid w:val="006950A6"/>
    <w:rsid w:val="00695A16"/>
    <w:rsid w:val="00695D9B"/>
    <w:rsid w:val="006962EE"/>
    <w:rsid w:val="00696FB1"/>
    <w:rsid w:val="00696FE3"/>
    <w:rsid w:val="006975D2"/>
    <w:rsid w:val="00697749"/>
    <w:rsid w:val="00697DEB"/>
    <w:rsid w:val="006A005E"/>
    <w:rsid w:val="006A0941"/>
    <w:rsid w:val="006A0C1F"/>
    <w:rsid w:val="006A0FFA"/>
    <w:rsid w:val="006A186F"/>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5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6E7E"/>
    <w:rsid w:val="00727418"/>
    <w:rsid w:val="007309D8"/>
    <w:rsid w:val="00730C4A"/>
    <w:rsid w:val="00730EC9"/>
    <w:rsid w:val="007314D5"/>
    <w:rsid w:val="00731EEA"/>
    <w:rsid w:val="007321AC"/>
    <w:rsid w:val="00732282"/>
    <w:rsid w:val="007327B6"/>
    <w:rsid w:val="007328B5"/>
    <w:rsid w:val="0073321A"/>
    <w:rsid w:val="0073372F"/>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47605"/>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20"/>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4E2"/>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04C"/>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A7E"/>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7FF"/>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6D73"/>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EE"/>
    <w:rsid w:val="00805B40"/>
    <w:rsid w:val="00805FCD"/>
    <w:rsid w:val="0080609D"/>
    <w:rsid w:val="00806B33"/>
    <w:rsid w:val="0080719B"/>
    <w:rsid w:val="008079EE"/>
    <w:rsid w:val="00810061"/>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74F"/>
    <w:rsid w:val="00830D9B"/>
    <w:rsid w:val="00830E0F"/>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6C5E"/>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046"/>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58E"/>
    <w:rsid w:val="008A68DD"/>
    <w:rsid w:val="008A6AD7"/>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0E66"/>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3FFB"/>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436"/>
    <w:rsid w:val="009226AA"/>
    <w:rsid w:val="00922EE1"/>
    <w:rsid w:val="009234FB"/>
    <w:rsid w:val="00923FD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47E22"/>
    <w:rsid w:val="00950345"/>
    <w:rsid w:val="00950A34"/>
    <w:rsid w:val="009510A0"/>
    <w:rsid w:val="00951385"/>
    <w:rsid w:val="009515AD"/>
    <w:rsid w:val="009516CA"/>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0A77"/>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B64"/>
    <w:rsid w:val="009F3E3E"/>
    <w:rsid w:val="009F467A"/>
    <w:rsid w:val="009F47DD"/>
    <w:rsid w:val="009F48D1"/>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749"/>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0CE4"/>
    <w:rsid w:val="00AA1205"/>
    <w:rsid w:val="00AA1474"/>
    <w:rsid w:val="00AA1639"/>
    <w:rsid w:val="00AA1DA1"/>
    <w:rsid w:val="00AA25C1"/>
    <w:rsid w:val="00AA2F39"/>
    <w:rsid w:val="00AA32EC"/>
    <w:rsid w:val="00AA3429"/>
    <w:rsid w:val="00AA3A18"/>
    <w:rsid w:val="00AA3CE0"/>
    <w:rsid w:val="00AA4052"/>
    <w:rsid w:val="00AA43ED"/>
    <w:rsid w:val="00AA493D"/>
    <w:rsid w:val="00AA516A"/>
    <w:rsid w:val="00AA5E97"/>
    <w:rsid w:val="00AA63F0"/>
    <w:rsid w:val="00AA75B5"/>
    <w:rsid w:val="00AA765B"/>
    <w:rsid w:val="00AA7CC4"/>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010"/>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0D1C"/>
    <w:rsid w:val="00AE0D29"/>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453"/>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991"/>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48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18"/>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02CE"/>
    <w:rsid w:val="00C0194F"/>
    <w:rsid w:val="00C03208"/>
    <w:rsid w:val="00C0433C"/>
    <w:rsid w:val="00C0443E"/>
    <w:rsid w:val="00C04930"/>
    <w:rsid w:val="00C053F9"/>
    <w:rsid w:val="00C05B3C"/>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086"/>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CE1"/>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3592"/>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A7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C6C"/>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8B9"/>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3A6"/>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8AB"/>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6D3"/>
    <w:rsid w:val="00ED5A93"/>
    <w:rsid w:val="00ED5BAA"/>
    <w:rsid w:val="00ED709E"/>
    <w:rsid w:val="00ED7BB6"/>
    <w:rsid w:val="00EE047C"/>
    <w:rsid w:val="00EE0553"/>
    <w:rsid w:val="00EE1225"/>
    <w:rsid w:val="00EE1876"/>
    <w:rsid w:val="00EE25B5"/>
    <w:rsid w:val="00EE27CF"/>
    <w:rsid w:val="00EE2871"/>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9B7"/>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E79"/>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1D9"/>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011"/>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0A2"/>
    <w:rsid w:val="00FE3163"/>
    <w:rsid w:val="00FE3AC7"/>
    <w:rsid w:val="00FE3CC0"/>
    <w:rsid w:val="00FE3DD6"/>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 w:val="00FF7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customStyle="1" w:styleId="B5Char">
    <w:name w:val="B5 Char"/>
    <w:link w:val="B5"/>
    <w:qFormat/>
    <w:locked/>
    <w:rsid w:val="00B57991"/>
    <w:rPr>
      <w:lang w:val="en-GB" w:eastAsia="en-US"/>
    </w:rPr>
  </w:style>
  <w:style w:type="character" w:customStyle="1" w:styleId="B4Char">
    <w:name w:val="B4 Char"/>
    <w:link w:val="B4"/>
    <w:qFormat/>
    <w:rsid w:val="00B5799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customStyle="1" w:styleId="B5Char">
    <w:name w:val="B5 Char"/>
    <w:link w:val="B5"/>
    <w:qFormat/>
    <w:locked/>
    <w:rsid w:val="00B57991"/>
    <w:rPr>
      <w:lang w:val="en-GB" w:eastAsia="en-US"/>
    </w:rPr>
  </w:style>
  <w:style w:type="character" w:customStyle="1" w:styleId="B4Char">
    <w:name w:val="B4 Char"/>
    <w:link w:val="B4"/>
    <w:qFormat/>
    <w:rsid w:val="00B579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AC7EA-EED2-4EF2-BDBC-72438AB6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118</cp:revision>
  <cp:lastPrinted>2007-04-24T00:59:00Z</cp:lastPrinted>
  <dcterms:created xsi:type="dcterms:W3CDTF">2021-01-15T03:46:00Z</dcterms:created>
  <dcterms:modified xsi:type="dcterms:W3CDTF">2021-01-15T09:44:00Z</dcterms:modified>
</cp:coreProperties>
</file>